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836B1" w14:textId="77777777" w:rsidR="00456ACB" w:rsidRPr="008F458A" w:rsidRDefault="00456ACB" w:rsidP="003307C7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 w:themeColor="text1"/>
          <w:lang w:val="es-CO" w:eastAsia="en-US"/>
        </w:rPr>
      </w:pPr>
    </w:p>
    <w:p w14:paraId="22DED524" w14:textId="094D6B6D" w:rsidR="00DA4A24" w:rsidRPr="008F458A" w:rsidRDefault="00A13B79" w:rsidP="003307C7">
      <w:pPr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</w:rPr>
      </w:pPr>
      <w:r w:rsidRPr="008F458A">
        <w:rPr>
          <w:rFonts w:ascii="Arial" w:eastAsiaTheme="minorHAnsi" w:hAnsi="Arial" w:cs="Arial"/>
          <w:b/>
          <w:bCs/>
          <w:color w:val="000000" w:themeColor="text1"/>
          <w:lang w:val="es-CO" w:eastAsia="en-US"/>
        </w:rPr>
        <w:t>ESPECIFICACIONES</w:t>
      </w:r>
      <w:r w:rsidR="00942D67" w:rsidRPr="008F458A">
        <w:rPr>
          <w:rFonts w:ascii="Arial" w:eastAsiaTheme="minorHAnsi" w:hAnsi="Arial" w:cs="Arial"/>
          <w:b/>
          <w:bCs/>
          <w:color w:val="000000" w:themeColor="text1"/>
          <w:lang w:val="es-CO" w:eastAsia="en-US"/>
        </w:rPr>
        <w:t xml:space="preserve"> T</w:t>
      </w:r>
      <w:r w:rsidR="00B50470" w:rsidRPr="008F458A">
        <w:rPr>
          <w:rFonts w:ascii="Arial" w:eastAsiaTheme="minorHAnsi" w:hAnsi="Arial" w:cs="Arial"/>
          <w:b/>
          <w:bCs/>
          <w:color w:val="000000" w:themeColor="text1"/>
          <w:lang w:val="es-CO" w:eastAsia="en-US"/>
        </w:rPr>
        <w:t>É</w:t>
      </w:r>
      <w:r w:rsidR="00942D67" w:rsidRPr="008F458A">
        <w:rPr>
          <w:rFonts w:ascii="Arial" w:eastAsiaTheme="minorHAnsi" w:hAnsi="Arial" w:cs="Arial"/>
          <w:b/>
          <w:bCs/>
          <w:color w:val="000000" w:themeColor="text1"/>
          <w:lang w:val="es-CO" w:eastAsia="en-US"/>
        </w:rPr>
        <w:t>CNIC</w:t>
      </w:r>
      <w:r w:rsidRPr="008F458A">
        <w:rPr>
          <w:rFonts w:ascii="Arial" w:eastAsiaTheme="minorHAnsi" w:hAnsi="Arial" w:cs="Arial"/>
          <w:b/>
          <w:bCs/>
          <w:color w:val="000000" w:themeColor="text1"/>
          <w:lang w:val="es-CO" w:eastAsia="en-US"/>
        </w:rPr>
        <w:t>AS</w:t>
      </w:r>
    </w:p>
    <w:p w14:paraId="457C93AC" w14:textId="77777777" w:rsidR="00942D67" w:rsidRPr="008F458A" w:rsidRDefault="00942D67" w:rsidP="00F63FD5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color w:val="000000" w:themeColor="text1"/>
          <w:lang w:val="es-CO" w:eastAsia="en-US"/>
        </w:rPr>
      </w:pPr>
    </w:p>
    <w:p w14:paraId="35999EE5" w14:textId="77777777" w:rsidR="00456ACB" w:rsidRPr="008F458A" w:rsidRDefault="00456ACB" w:rsidP="00C52E85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color w:val="000000" w:themeColor="text1"/>
          <w:lang w:val="es-CO" w:eastAsia="en-US"/>
        </w:rPr>
      </w:pPr>
    </w:p>
    <w:p w14:paraId="5957E0BB" w14:textId="68C2D83E" w:rsidR="00A13C0B" w:rsidRPr="008F458A" w:rsidRDefault="006B4740" w:rsidP="00C52E8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 w:themeColor="text1"/>
        </w:rPr>
      </w:pPr>
      <w:r w:rsidRPr="008F458A">
        <w:rPr>
          <w:rFonts w:ascii="Arial" w:eastAsiaTheme="minorHAnsi" w:hAnsi="Arial" w:cs="Arial"/>
          <w:b/>
          <w:bCs/>
          <w:color w:val="000000" w:themeColor="text1"/>
          <w:lang w:val="es-CO" w:eastAsia="en-US"/>
        </w:rPr>
        <w:t>NOMBRE PROYECTO:</w:t>
      </w:r>
      <w:r w:rsidR="00AF68EA" w:rsidRPr="008F458A">
        <w:rPr>
          <w:rFonts w:ascii="Arial" w:eastAsiaTheme="minorHAnsi" w:hAnsi="Arial" w:cs="Arial"/>
          <w:b/>
          <w:bCs/>
          <w:color w:val="000000" w:themeColor="text1"/>
          <w:lang w:val="es-CO" w:eastAsia="en-US"/>
        </w:rPr>
        <w:t xml:space="preserve"> </w:t>
      </w:r>
      <w:r w:rsidR="0029073F" w:rsidRPr="008A3CDE">
        <w:rPr>
          <w:rFonts w:ascii="Arial" w:hAnsi="Arial" w:cs="Arial"/>
          <w:sz w:val="22"/>
          <w:szCs w:val="22"/>
          <w:lang w:val="es-MX"/>
        </w:rPr>
        <w:t>“</w:t>
      </w:r>
      <w:r w:rsidR="0029073F" w:rsidRPr="00ED10CA">
        <w:rPr>
          <w:rFonts w:ascii="Arial" w:hAnsi="Arial" w:cs="Arial"/>
          <w:b/>
          <w:bCs/>
          <w:sz w:val="22"/>
          <w:szCs w:val="22"/>
          <w:lang w:eastAsia="es-CO"/>
        </w:rPr>
        <w:t xml:space="preserve">FORMULACIÓN </w:t>
      </w:r>
      <w:r w:rsidR="0029073F">
        <w:rPr>
          <w:rFonts w:ascii="Arial" w:hAnsi="Arial" w:cs="Arial"/>
          <w:b/>
          <w:bCs/>
          <w:sz w:val="22"/>
          <w:szCs w:val="22"/>
          <w:lang w:eastAsia="es-CO"/>
        </w:rPr>
        <w:t xml:space="preserve">Y ESTRUCTURACION </w:t>
      </w:r>
      <w:r w:rsidR="0029073F" w:rsidRPr="00ED10CA">
        <w:rPr>
          <w:rFonts w:ascii="Arial" w:hAnsi="Arial" w:cs="Arial"/>
          <w:b/>
          <w:bCs/>
          <w:sz w:val="22"/>
          <w:szCs w:val="22"/>
          <w:lang w:eastAsia="es-CO"/>
        </w:rPr>
        <w:t>DEL PLAN ESTRATÉGICO DE CIENCIA, TECNOLOGÍA E INNOVACIÓN PARA EL MUNICIPIO DE BUCARAMANGA</w:t>
      </w:r>
      <w:r w:rsidR="0029073F" w:rsidRPr="008A3CDE">
        <w:rPr>
          <w:rFonts w:ascii="Arial" w:hAnsi="Arial" w:cs="Arial"/>
          <w:b/>
          <w:bCs/>
          <w:sz w:val="22"/>
          <w:szCs w:val="22"/>
        </w:rPr>
        <w:t>”</w:t>
      </w:r>
    </w:p>
    <w:p w14:paraId="58E05BDA" w14:textId="77777777" w:rsidR="00AF68EA" w:rsidRPr="008F458A" w:rsidRDefault="00AF68EA" w:rsidP="00F63FD5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</w:rPr>
      </w:pPr>
    </w:p>
    <w:p w14:paraId="34F47898" w14:textId="34782037" w:rsidR="00A13C0B" w:rsidRPr="008F458A" w:rsidRDefault="00A13C0B" w:rsidP="00F63FD5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</w:rPr>
      </w:pPr>
      <w:r w:rsidRPr="008F458A">
        <w:rPr>
          <w:rFonts w:ascii="Arial" w:hAnsi="Arial" w:cs="Arial"/>
          <w:b/>
          <w:bCs/>
          <w:color w:val="000000" w:themeColor="text1"/>
        </w:rPr>
        <w:t>VIGENCIA 202</w:t>
      </w:r>
      <w:r w:rsidR="0029073F">
        <w:rPr>
          <w:rFonts w:ascii="Arial" w:hAnsi="Arial" w:cs="Arial"/>
          <w:b/>
          <w:bCs/>
          <w:color w:val="000000" w:themeColor="text1"/>
        </w:rPr>
        <w:t>6</w:t>
      </w:r>
    </w:p>
    <w:p w14:paraId="0CC7C05F" w14:textId="77777777" w:rsidR="00411BA1" w:rsidRPr="008F458A" w:rsidRDefault="00411BA1" w:rsidP="001F15CA">
      <w:pPr>
        <w:jc w:val="both"/>
        <w:rPr>
          <w:rFonts w:ascii="Arial" w:hAnsi="Arial" w:cs="Arial"/>
          <w:color w:val="000000" w:themeColor="text1"/>
        </w:rPr>
      </w:pPr>
    </w:p>
    <w:p w14:paraId="59159CC6" w14:textId="77777777" w:rsidR="00456ACB" w:rsidRPr="008F458A" w:rsidRDefault="00456ACB" w:rsidP="001F15CA">
      <w:pPr>
        <w:jc w:val="both"/>
        <w:rPr>
          <w:rFonts w:ascii="Arial" w:hAnsi="Arial" w:cs="Arial"/>
          <w:b/>
          <w:bCs/>
          <w:color w:val="000000" w:themeColor="text1"/>
        </w:rPr>
      </w:pPr>
    </w:p>
    <w:p w14:paraId="725E2D48" w14:textId="5B254B03" w:rsidR="001F15CA" w:rsidRPr="008F458A" w:rsidRDefault="001F15CA" w:rsidP="003A7146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8F458A">
        <w:rPr>
          <w:rFonts w:ascii="Arial" w:hAnsi="Arial" w:cs="Arial"/>
          <w:b/>
          <w:bCs/>
          <w:color w:val="000000" w:themeColor="text1"/>
          <w:sz w:val="22"/>
          <w:szCs w:val="22"/>
        </w:rPr>
        <w:t>ACTIVIDAD 1.1. DIAGNOSTICO</w:t>
      </w:r>
    </w:p>
    <w:p w14:paraId="385B486F" w14:textId="77777777" w:rsidR="00411BA1" w:rsidRPr="008F458A" w:rsidRDefault="00411BA1" w:rsidP="003A7146">
      <w:pPr>
        <w:spacing w:line="360" w:lineRule="auto"/>
        <w:jc w:val="both"/>
        <w:rPr>
          <w:rFonts w:ascii="Arial" w:hAnsi="Arial" w:cs="Arial"/>
          <w:color w:val="000000" w:themeColor="text1"/>
        </w:rPr>
      </w:pPr>
    </w:p>
    <w:p w14:paraId="73CD5A95" w14:textId="111835DD" w:rsidR="003A7146" w:rsidRDefault="007B75D2" w:rsidP="007B75D2">
      <w:pPr>
        <w:tabs>
          <w:tab w:val="left" w:pos="284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D37F9">
        <w:rPr>
          <w:rFonts w:ascii="Arial" w:hAnsi="Arial" w:cs="Arial"/>
          <w:sz w:val="22"/>
          <w:szCs w:val="22"/>
        </w:rPr>
        <w:t>El diagnóstico se desarrolla en las ocho etapas previstas en los lineamientos (preparación y contextualización,</w:t>
      </w:r>
      <w:r w:rsidRPr="00CD37F9">
        <w:rPr>
          <w:rFonts w:ascii="Arial" w:hAnsi="Arial" w:cs="Arial"/>
          <w:spacing w:val="-11"/>
          <w:sz w:val="22"/>
          <w:szCs w:val="22"/>
        </w:rPr>
        <w:t xml:space="preserve"> </w:t>
      </w:r>
      <w:r w:rsidRPr="00CD37F9">
        <w:rPr>
          <w:rFonts w:ascii="Arial" w:hAnsi="Arial" w:cs="Arial"/>
          <w:sz w:val="22"/>
          <w:szCs w:val="22"/>
        </w:rPr>
        <w:t>recolección</w:t>
      </w:r>
      <w:r w:rsidRPr="00CD37F9">
        <w:rPr>
          <w:rFonts w:ascii="Arial" w:hAnsi="Arial" w:cs="Arial"/>
          <w:spacing w:val="-11"/>
          <w:sz w:val="22"/>
          <w:szCs w:val="22"/>
        </w:rPr>
        <w:t xml:space="preserve"> </w:t>
      </w:r>
      <w:r w:rsidRPr="00CD37F9">
        <w:rPr>
          <w:rFonts w:ascii="Arial" w:hAnsi="Arial" w:cs="Arial"/>
          <w:sz w:val="22"/>
          <w:szCs w:val="22"/>
        </w:rPr>
        <w:t>de</w:t>
      </w:r>
      <w:r w:rsidRPr="00CD37F9">
        <w:rPr>
          <w:rFonts w:ascii="Arial" w:hAnsi="Arial" w:cs="Arial"/>
          <w:spacing w:val="-12"/>
          <w:sz w:val="22"/>
          <w:szCs w:val="22"/>
        </w:rPr>
        <w:t xml:space="preserve"> </w:t>
      </w:r>
      <w:r w:rsidRPr="00CD37F9">
        <w:rPr>
          <w:rFonts w:ascii="Arial" w:hAnsi="Arial" w:cs="Arial"/>
          <w:sz w:val="22"/>
          <w:szCs w:val="22"/>
        </w:rPr>
        <w:t>información,</w:t>
      </w:r>
      <w:r w:rsidRPr="00CD37F9">
        <w:rPr>
          <w:rFonts w:ascii="Arial" w:hAnsi="Arial" w:cs="Arial"/>
          <w:spacing w:val="-11"/>
          <w:sz w:val="22"/>
          <w:szCs w:val="22"/>
        </w:rPr>
        <w:t xml:space="preserve"> </w:t>
      </w:r>
      <w:r w:rsidRPr="00CD37F9">
        <w:rPr>
          <w:rFonts w:ascii="Arial" w:hAnsi="Arial" w:cs="Arial"/>
          <w:sz w:val="22"/>
          <w:szCs w:val="22"/>
        </w:rPr>
        <w:t>comparación</w:t>
      </w:r>
      <w:r w:rsidRPr="00CD37F9">
        <w:rPr>
          <w:rFonts w:ascii="Arial" w:hAnsi="Arial" w:cs="Arial"/>
          <w:spacing w:val="-11"/>
          <w:sz w:val="22"/>
          <w:szCs w:val="22"/>
        </w:rPr>
        <w:t xml:space="preserve"> </w:t>
      </w:r>
      <w:r w:rsidRPr="00CD37F9">
        <w:rPr>
          <w:rFonts w:ascii="Arial" w:hAnsi="Arial" w:cs="Arial"/>
          <w:sz w:val="22"/>
          <w:szCs w:val="22"/>
        </w:rPr>
        <w:t>con</w:t>
      </w:r>
      <w:r w:rsidRPr="00CD37F9">
        <w:rPr>
          <w:rFonts w:ascii="Arial" w:hAnsi="Arial" w:cs="Arial"/>
          <w:spacing w:val="-11"/>
          <w:sz w:val="22"/>
          <w:szCs w:val="22"/>
        </w:rPr>
        <w:t xml:space="preserve"> </w:t>
      </w:r>
      <w:r w:rsidRPr="00CD37F9">
        <w:rPr>
          <w:rFonts w:ascii="Arial" w:hAnsi="Arial" w:cs="Arial"/>
          <w:sz w:val="22"/>
          <w:szCs w:val="22"/>
        </w:rPr>
        <w:t>otras</w:t>
      </w:r>
      <w:r w:rsidRPr="00CD37F9">
        <w:rPr>
          <w:rFonts w:ascii="Arial" w:hAnsi="Arial" w:cs="Arial"/>
          <w:spacing w:val="-12"/>
          <w:sz w:val="22"/>
          <w:szCs w:val="22"/>
        </w:rPr>
        <w:t xml:space="preserve"> </w:t>
      </w:r>
      <w:r w:rsidRPr="00CD37F9">
        <w:rPr>
          <w:rFonts w:ascii="Arial" w:hAnsi="Arial" w:cs="Arial"/>
          <w:sz w:val="22"/>
          <w:szCs w:val="22"/>
        </w:rPr>
        <w:t>ciudades,</w:t>
      </w:r>
      <w:r w:rsidRPr="00CD37F9">
        <w:rPr>
          <w:rFonts w:ascii="Arial" w:hAnsi="Arial" w:cs="Arial"/>
          <w:spacing w:val="-11"/>
          <w:sz w:val="22"/>
          <w:szCs w:val="22"/>
        </w:rPr>
        <w:t xml:space="preserve"> </w:t>
      </w:r>
      <w:r w:rsidRPr="00CD37F9">
        <w:rPr>
          <w:rFonts w:ascii="Arial" w:hAnsi="Arial" w:cs="Arial"/>
          <w:sz w:val="22"/>
          <w:szCs w:val="22"/>
        </w:rPr>
        <w:t>identificación</w:t>
      </w:r>
      <w:r w:rsidRPr="00CD37F9">
        <w:rPr>
          <w:rFonts w:ascii="Arial" w:hAnsi="Arial" w:cs="Arial"/>
          <w:spacing w:val="-11"/>
          <w:sz w:val="22"/>
          <w:szCs w:val="22"/>
        </w:rPr>
        <w:t xml:space="preserve"> </w:t>
      </w:r>
      <w:r w:rsidRPr="00CD37F9">
        <w:rPr>
          <w:rFonts w:ascii="Arial" w:hAnsi="Arial" w:cs="Arial"/>
          <w:sz w:val="22"/>
          <w:szCs w:val="22"/>
        </w:rPr>
        <w:t xml:space="preserve">de problemáticas, indicadores base, enfoque integral y participativo, síntesis y proyección, y construcción del documento ejecutivo). Adicionalmente, se aplica el </w:t>
      </w:r>
      <w:proofErr w:type="spellStart"/>
      <w:r w:rsidRPr="00CD37F9">
        <w:rPr>
          <w:rFonts w:ascii="Arial" w:hAnsi="Arial" w:cs="Arial"/>
          <w:sz w:val="22"/>
          <w:szCs w:val="22"/>
        </w:rPr>
        <w:t>bot</w:t>
      </w:r>
      <w:proofErr w:type="spellEnd"/>
      <w:r w:rsidRPr="00CD37F9">
        <w:rPr>
          <w:rFonts w:ascii="Arial" w:hAnsi="Arial" w:cs="Arial"/>
          <w:sz w:val="22"/>
          <w:szCs w:val="22"/>
        </w:rPr>
        <w:t xml:space="preserve"> de levantamiento de información para realizar consultas asíncronas a un universo amplio de actores (estimado en 250–400 personas) en paralelo a las dos mesas de trabajo (una virtual y una presencial).</w:t>
      </w:r>
    </w:p>
    <w:p w14:paraId="0592E928" w14:textId="77777777" w:rsidR="00CD37F9" w:rsidRPr="00CD37F9" w:rsidRDefault="00CD37F9" w:rsidP="007B75D2">
      <w:pPr>
        <w:tabs>
          <w:tab w:val="left" w:pos="284"/>
        </w:tabs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5EC057EC" w14:textId="71A7252D" w:rsidR="00974558" w:rsidRDefault="001F15CA" w:rsidP="003777B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8F458A">
        <w:rPr>
          <w:rFonts w:ascii="Arial" w:hAnsi="Arial" w:cs="Arial"/>
          <w:b/>
          <w:bCs/>
          <w:color w:val="000000" w:themeColor="text1"/>
          <w:sz w:val="22"/>
          <w:szCs w:val="22"/>
        </w:rPr>
        <w:t>ACTIVIDAD 1.2 FORMULACIÓN</w:t>
      </w:r>
    </w:p>
    <w:p w14:paraId="713F756B" w14:textId="77777777" w:rsidR="00F901BD" w:rsidRDefault="00F901BD" w:rsidP="003777B4">
      <w:pPr>
        <w:autoSpaceDE w:val="0"/>
        <w:autoSpaceDN w:val="0"/>
        <w:adjustRightInd w:val="0"/>
        <w:spacing w:line="360" w:lineRule="auto"/>
        <w:jc w:val="both"/>
      </w:pPr>
    </w:p>
    <w:p w14:paraId="115DF7D4" w14:textId="2E24FE9E" w:rsidR="001F15CA" w:rsidRPr="005A098E" w:rsidRDefault="00974558" w:rsidP="005A098E">
      <w:pPr>
        <w:pStyle w:val="Textoindependiente"/>
        <w:spacing w:before="79" w:line="300" w:lineRule="auto"/>
        <w:ind w:right="362"/>
        <w:jc w:val="both"/>
      </w:pPr>
      <w:r>
        <w:t xml:space="preserve">La </w:t>
      </w:r>
      <w:r w:rsidR="00A64C61">
        <w:t xml:space="preserve">formulación se ejecuta en las cinco etapas señaladas: (i) construcción de la visión de </w:t>
      </w:r>
      <w:proofErr w:type="spellStart"/>
      <w:r w:rsidR="00A64C61">
        <w:t>CTeI</w:t>
      </w:r>
      <w:proofErr w:type="spellEnd"/>
      <w:r w:rsidR="00A64C61">
        <w:t xml:space="preserve"> mediante seis (6) mesas presenciales con distintos segmentos del ecosistema; (</w:t>
      </w:r>
      <w:proofErr w:type="spellStart"/>
      <w:r w:rsidR="00A64C61">
        <w:t>ii</w:t>
      </w:r>
      <w:proofErr w:type="spellEnd"/>
      <w:r w:rsidR="00A64C61">
        <w:t>) definición de objetivos estratégicos; (</w:t>
      </w:r>
      <w:proofErr w:type="spellStart"/>
      <w:r w:rsidR="00A64C61">
        <w:t>iii</w:t>
      </w:r>
      <w:proofErr w:type="spellEnd"/>
      <w:r w:rsidR="00A64C61">
        <w:t xml:space="preserve">) Banco de iniciativas de proyectos de </w:t>
      </w:r>
      <w:proofErr w:type="spellStart"/>
      <w:r w:rsidR="00A64C61">
        <w:t>CTeI</w:t>
      </w:r>
      <w:proofErr w:type="spellEnd"/>
      <w:r w:rsidR="00A64C61">
        <w:t>; (</w:t>
      </w:r>
      <w:proofErr w:type="spellStart"/>
      <w:r w:rsidR="00A64C61">
        <w:t>iv</w:t>
      </w:r>
      <w:proofErr w:type="spellEnd"/>
      <w:r w:rsidR="00A64C61">
        <w:t xml:space="preserve">) definición de líneas estratégicas; y (v) estructuración del PECTI. Las mesas se complementan con el </w:t>
      </w:r>
      <w:proofErr w:type="spellStart"/>
      <w:r w:rsidR="00A64C61">
        <w:t>bot</w:t>
      </w:r>
      <w:proofErr w:type="spellEnd"/>
      <w:r w:rsidR="00A64C61">
        <w:t xml:space="preserve"> de levantamiento,</w:t>
      </w:r>
      <w:r w:rsidR="00A64C61">
        <w:rPr>
          <w:spacing w:val="-2"/>
        </w:rPr>
        <w:t xml:space="preserve"> </w:t>
      </w:r>
      <w:r w:rsidR="00A64C61">
        <w:t>que</w:t>
      </w:r>
      <w:r w:rsidR="00A64C61">
        <w:rPr>
          <w:spacing w:val="-2"/>
        </w:rPr>
        <w:t xml:space="preserve"> </w:t>
      </w:r>
      <w:r w:rsidR="00A64C61">
        <w:t>recoge</w:t>
      </w:r>
      <w:r w:rsidR="00A64C61">
        <w:rPr>
          <w:spacing w:val="-2"/>
        </w:rPr>
        <w:t xml:space="preserve"> </w:t>
      </w:r>
      <w:r w:rsidR="00A64C61">
        <w:t>insumos</w:t>
      </w:r>
      <w:r w:rsidR="00A64C61">
        <w:rPr>
          <w:spacing w:val="-4"/>
        </w:rPr>
        <w:t xml:space="preserve"> </w:t>
      </w:r>
      <w:r w:rsidR="00A64C61">
        <w:t>previos</w:t>
      </w:r>
      <w:r w:rsidR="00A64C61">
        <w:rPr>
          <w:spacing w:val="-2"/>
        </w:rPr>
        <w:t xml:space="preserve"> </w:t>
      </w:r>
      <w:r w:rsidR="00A64C61">
        <w:t>y</w:t>
      </w:r>
      <w:r w:rsidR="00A64C61">
        <w:rPr>
          <w:spacing w:val="-3"/>
        </w:rPr>
        <w:t xml:space="preserve"> </w:t>
      </w:r>
      <w:r w:rsidR="00A64C61">
        <w:t>posteriores</w:t>
      </w:r>
      <w:r w:rsidR="00A64C61">
        <w:rPr>
          <w:spacing w:val="-2"/>
        </w:rPr>
        <w:t xml:space="preserve"> </w:t>
      </w:r>
      <w:r w:rsidR="00A64C61">
        <w:t>a</w:t>
      </w:r>
      <w:r w:rsidR="00A64C61">
        <w:rPr>
          <w:spacing w:val="-4"/>
        </w:rPr>
        <w:t xml:space="preserve"> </w:t>
      </w:r>
      <w:r w:rsidR="00A64C61">
        <w:t>cada</w:t>
      </w:r>
      <w:r w:rsidR="00A64C61">
        <w:rPr>
          <w:spacing w:val="-2"/>
        </w:rPr>
        <w:t xml:space="preserve"> </w:t>
      </w:r>
      <w:r w:rsidR="00A64C61">
        <w:t>sesión</w:t>
      </w:r>
      <w:r w:rsidR="00A64C61">
        <w:rPr>
          <w:spacing w:val="-3"/>
        </w:rPr>
        <w:t xml:space="preserve"> </w:t>
      </w:r>
      <w:r w:rsidR="00A64C61">
        <w:t>para</w:t>
      </w:r>
      <w:r w:rsidR="00A64C61">
        <w:rPr>
          <w:spacing w:val="-2"/>
        </w:rPr>
        <w:t xml:space="preserve"> </w:t>
      </w:r>
      <w:r w:rsidR="00A64C61">
        <w:t>ampliar</w:t>
      </w:r>
      <w:r w:rsidR="00A64C61">
        <w:rPr>
          <w:spacing w:val="-2"/>
        </w:rPr>
        <w:t xml:space="preserve"> </w:t>
      </w:r>
      <w:r w:rsidR="00A64C61">
        <w:t>la</w:t>
      </w:r>
      <w:r w:rsidR="00A64C61">
        <w:rPr>
          <w:spacing w:val="-2"/>
        </w:rPr>
        <w:t xml:space="preserve"> </w:t>
      </w:r>
      <w:r w:rsidR="00A64C61">
        <w:t>base</w:t>
      </w:r>
      <w:r w:rsidR="00A64C61">
        <w:rPr>
          <w:spacing w:val="-2"/>
        </w:rPr>
        <w:t xml:space="preserve"> </w:t>
      </w:r>
      <w:r w:rsidR="00A64C61">
        <w:t>de participación y depurar consensos.</w:t>
      </w:r>
    </w:p>
    <w:p w14:paraId="55E1F9CA" w14:textId="14AB27E4" w:rsidR="001F15CA" w:rsidRPr="008F458A" w:rsidRDefault="001F15CA" w:rsidP="003A7146">
      <w:pPr>
        <w:tabs>
          <w:tab w:val="left" w:pos="284"/>
        </w:tabs>
        <w:spacing w:line="360" w:lineRule="auto"/>
        <w:rPr>
          <w:rStyle w:val="Textoennegrita"/>
          <w:rFonts w:ascii="Arial" w:hAnsi="Arial" w:cs="Arial"/>
          <w:color w:val="000000" w:themeColor="text1"/>
          <w:sz w:val="22"/>
          <w:szCs w:val="22"/>
        </w:rPr>
      </w:pPr>
    </w:p>
    <w:p w14:paraId="2F40BE97" w14:textId="3FBD369A" w:rsidR="005D2304" w:rsidRPr="008F458A" w:rsidRDefault="001F15CA" w:rsidP="003A7146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 w:themeColor="text1"/>
        </w:rPr>
      </w:pPr>
      <w:r w:rsidRPr="008F458A">
        <w:rPr>
          <w:rFonts w:ascii="Arial" w:hAnsi="Arial" w:cs="Arial"/>
          <w:b/>
          <w:bCs/>
          <w:color w:val="000000" w:themeColor="text1"/>
          <w:sz w:val="22"/>
          <w:szCs w:val="22"/>
        </w:rPr>
        <w:t>ACTIVIDAD 1.3</w:t>
      </w:r>
      <w:r w:rsidR="00770FC2" w:rsidRPr="008F458A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. </w:t>
      </w:r>
      <w:r w:rsidRPr="008F458A">
        <w:rPr>
          <w:rFonts w:ascii="Arial" w:hAnsi="Arial" w:cs="Arial"/>
          <w:b/>
          <w:bCs/>
          <w:color w:val="000000" w:themeColor="text1"/>
          <w:sz w:val="22"/>
          <w:szCs w:val="22"/>
        </w:rPr>
        <w:t>SOCIALIZACION</w:t>
      </w:r>
    </w:p>
    <w:p w14:paraId="63C91841" w14:textId="77777777" w:rsidR="005D2304" w:rsidRPr="008F458A" w:rsidRDefault="005D2304" w:rsidP="003A7146">
      <w:pPr>
        <w:spacing w:line="360" w:lineRule="auto"/>
        <w:jc w:val="both"/>
        <w:rPr>
          <w:rFonts w:ascii="Arial" w:hAnsi="Arial" w:cs="Arial"/>
          <w:color w:val="000000" w:themeColor="text1"/>
        </w:rPr>
      </w:pPr>
    </w:p>
    <w:p w14:paraId="3ECDEBDB" w14:textId="4348F941" w:rsidR="003A7146" w:rsidRPr="008F458A" w:rsidRDefault="004F0E42" w:rsidP="003A7146">
      <w:pPr>
        <w:tabs>
          <w:tab w:val="left" w:pos="284"/>
        </w:tabs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F0E42">
        <w:rPr>
          <w:rFonts w:ascii="Arial" w:hAnsi="Arial" w:cs="Arial"/>
          <w:color w:val="000000" w:themeColor="text1"/>
          <w:sz w:val="22"/>
          <w:szCs w:val="22"/>
          <w:lang w:val="es-CO"/>
        </w:rPr>
        <w:t xml:space="preserve">La socialización opera de forma paralela a las dos fases anteriores mediante divulgación de resultados parciales, y culmina con: (i) una mesa de trabajo presencial de socialización y entrega al Comité Interno de </w:t>
      </w:r>
      <w:proofErr w:type="spellStart"/>
      <w:r w:rsidRPr="004F0E42">
        <w:rPr>
          <w:rFonts w:ascii="Arial" w:hAnsi="Arial" w:cs="Arial"/>
          <w:color w:val="000000" w:themeColor="text1"/>
          <w:sz w:val="22"/>
          <w:szCs w:val="22"/>
          <w:lang w:val="es-CO"/>
        </w:rPr>
        <w:t>CTeI</w:t>
      </w:r>
      <w:proofErr w:type="spellEnd"/>
      <w:r w:rsidRPr="004F0E42">
        <w:rPr>
          <w:rFonts w:ascii="Arial" w:hAnsi="Arial" w:cs="Arial"/>
          <w:color w:val="000000" w:themeColor="text1"/>
          <w:sz w:val="22"/>
          <w:szCs w:val="22"/>
          <w:lang w:val="es-CO"/>
        </w:rPr>
        <w:t xml:space="preserve"> de la Alcaldía; y (</w:t>
      </w:r>
      <w:proofErr w:type="spellStart"/>
      <w:r w:rsidRPr="004F0E42">
        <w:rPr>
          <w:rFonts w:ascii="Arial" w:hAnsi="Arial" w:cs="Arial"/>
          <w:color w:val="000000" w:themeColor="text1"/>
          <w:sz w:val="22"/>
          <w:szCs w:val="22"/>
          <w:lang w:val="es-CO"/>
        </w:rPr>
        <w:t>ii</w:t>
      </w:r>
      <w:proofErr w:type="spellEnd"/>
      <w:r w:rsidRPr="004F0E42">
        <w:rPr>
          <w:rFonts w:ascii="Arial" w:hAnsi="Arial" w:cs="Arial"/>
          <w:color w:val="000000" w:themeColor="text1"/>
          <w:sz w:val="22"/>
          <w:szCs w:val="22"/>
          <w:lang w:val="es-CO"/>
        </w:rPr>
        <w:t xml:space="preserve">) un evento presencial masivo de socialización con los actores del ecosistema local. El </w:t>
      </w:r>
      <w:proofErr w:type="spellStart"/>
      <w:r w:rsidRPr="004F0E42">
        <w:rPr>
          <w:rFonts w:ascii="Arial" w:hAnsi="Arial" w:cs="Arial"/>
          <w:color w:val="000000" w:themeColor="text1"/>
          <w:sz w:val="22"/>
          <w:szCs w:val="22"/>
          <w:lang w:val="es-CO"/>
        </w:rPr>
        <w:t>bot</w:t>
      </w:r>
      <w:proofErr w:type="spellEnd"/>
      <w:r w:rsidRPr="004F0E42">
        <w:rPr>
          <w:rFonts w:ascii="Arial" w:hAnsi="Arial" w:cs="Arial"/>
          <w:color w:val="000000" w:themeColor="text1"/>
          <w:sz w:val="22"/>
          <w:szCs w:val="22"/>
          <w:lang w:val="es-CO"/>
        </w:rPr>
        <w:t xml:space="preserve"> de capacitación se mantiene activo durante toda la fase para soportar la apropiación social del PECTI.</w:t>
      </w:r>
    </w:p>
    <w:p w14:paraId="140CF3B8" w14:textId="77777777" w:rsidR="004F0E42" w:rsidRDefault="004F0E42" w:rsidP="003A7146">
      <w:pPr>
        <w:tabs>
          <w:tab w:val="left" w:pos="284"/>
        </w:tabs>
        <w:spacing w:line="360" w:lineRule="auto"/>
        <w:rPr>
          <w:rStyle w:val="Textoennegrita"/>
          <w:rFonts w:ascii="Arial" w:hAnsi="Arial" w:cs="Arial"/>
          <w:color w:val="000000" w:themeColor="text1"/>
          <w:sz w:val="22"/>
          <w:szCs w:val="22"/>
        </w:rPr>
      </w:pPr>
    </w:p>
    <w:p w14:paraId="767CCAB8" w14:textId="768CD67A" w:rsidR="001F15CA" w:rsidRDefault="001F15CA" w:rsidP="003A7146">
      <w:pPr>
        <w:tabs>
          <w:tab w:val="left" w:pos="284"/>
        </w:tabs>
        <w:spacing w:line="360" w:lineRule="auto"/>
        <w:rPr>
          <w:rStyle w:val="Textoennegrita"/>
          <w:rFonts w:ascii="Arial" w:hAnsi="Arial" w:cs="Arial"/>
          <w:color w:val="000000" w:themeColor="text1"/>
          <w:sz w:val="22"/>
          <w:szCs w:val="22"/>
        </w:rPr>
      </w:pPr>
      <w:r w:rsidRPr="008F458A">
        <w:rPr>
          <w:rStyle w:val="Textoennegrita"/>
          <w:rFonts w:ascii="Arial" w:hAnsi="Arial" w:cs="Arial"/>
          <w:color w:val="000000" w:themeColor="text1"/>
          <w:sz w:val="22"/>
          <w:szCs w:val="22"/>
        </w:rPr>
        <w:t>Productos a entregar:</w:t>
      </w:r>
    </w:p>
    <w:p w14:paraId="4CAC9CF8" w14:textId="77777777" w:rsidR="003A7146" w:rsidRDefault="003A7146" w:rsidP="003A7146">
      <w:pPr>
        <w:tabs>
          <w:tab w:val="left" w:pos="284"/>
        </w:tabs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801"/>
        <w:gridCol w:w="4281"/>
        <w:gridCol w:w="4280"/>
      </w:tblGrid>
      <w:tr w:rsidR="003777B4" w14:paraId="4758A737" w14:textId="77777777" w:rsidTr="0031639C">
        <w:trPr>
          <w:trHeight w:val="429"/>
        </w:trPr>
        <w:tc>
          <w:tcPr>
            <w:tcW w:w="801" w:type="dxa"/>
            <w:shd w:val="clear" w:color="auto" w:fill="D9E1F3"/>
          </w:tcPr>
          <w:p w14:paraId="2143C70F" w14:textId="77777777" w:rsidR="003777B4" w:rsidRDefault="003777B4" w:rsidP="0031639C">
            <w:pPr>
              <w:pStyle w:val="TableParagraph"/>
              <w:spacing w:before="100"/>
              <w:ind w:lef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#</w:t>
            </w:r>
          </w:p>
        </w:tc>
        <w:tc>
          <w:tcPr>
            <w:tcW w:w="4281" w:type="dxa"/>
            <w:shd w:val="clear" w:color="auto" w:fill="D9E1F3"/>
          </w:tcPr>
          <w:p w14:paraId="4038524E" w14:textId="77777777" w:rsidR="003777B4" w:rsidRDefault="003777B4" w:rsidP="0031639C">
            <w:pPr>
              <w:pStyle w:val="TableParagraph"/>
              <w:spacing w:before="100"/>
              <w:ind w:left="11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Producto</w:t>
            </w:r>
          </w:p>
        </w:tc>
        <w:tc>
          <w:tcPr>
            <w:tcW w:w="4280" w:type="dxa"/>
            <w:shd w:val="clear" w:color="auto" w:fill="D9E1F3"/>
          </w:tcPr>
          <w:p w14:paraId="4BBA5B98" w14:textId="77777777" w:rsidR="003777B4" w:rsidRDefault="003777B4" w:rsidP="0031639C">
            <w:pPr>
              <w:pStyle w:val="TableParagraph"/>
              <w:spacing w:before="100"/>
              <w:ind w:left="11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Fase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asociada</w:t>
            </w:r>
          </w:p>
        </w:tc>
      </w:tr>
      <w:tr w:rsidR="003777B4" w14:paraId="71CECE66" w14:textId="77777777" w:rsidTr="0031639C">
        <w:trPr>
          <w:trHeight w:val="661"/>
        </w:trPr>
        <w:tc>
          <w:tcPr>
            <w:tcW w:w="801" w:type="dxa"/>
          </w:tcPr>
          <w:p w14:paraId="2F13D062" w14:textId="77777777" w:rsidR="003777B4" w:rsidRDefault="003777B4" w:rsidP="0031639C">
            <w:pPr>
              <w:pStyle w:val="TableParagraph"/>
              <w:spacing w:before="216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281" w:type="dxa"/>
          </w:tcPr>
          <w:p w14:paraId="262E0C8E" w14:textId="77777777" w:rsidR="003777B4" w:rsidRDefault="003777B4" w:rsidP="0031639C">
            <w:pPr>
              <w:pStyle w:val="TableParagraph"/>
              <w:spacing w:before="100"/>
              <w:ind w:left="119" w:right="103"/>
              <w:rPr>
                <w:sz w:val="20"/>
              </w:rPr>
            </w:pPr>
            <w:r>
              <w:rPr>
                <w:sz w:val="20"/>
              </w:rPr>
              <w:t>Documento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ejecutivo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diagnóstico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CTeI</w:t>
            </w:r>
            <w:proofErr w:type="spellEnd"/>
            <w:r>
              <w:rPr>
                <w:sz w:val="20"/>
              </w:rPr>
              <w:t xml:space="preserve"> en Bucaramanga</w:t>
            </w:r>
          </w:p>
        </w:tc>
        <w:tc>
          <w:tcPr>
            <w:tcW w:w="4280" w:type="dxa"/>
          </w:tcPr>
          <w:p w14:paraId="4FA46BF7" w14:textId="77777777" w:rsidR="003777B4" w:rsidRDefault="003777B4" w:rsidP="0031639C">
            <w:pPr>
              <w:pStyle w:val="TableParagraph"/>
              <w:spacing w:before="216"/>
              <w:ind w:left="119"/>
              <w:rPr>
                <w:sz w:val="20"/>
              </w:rPr>
            </w:pPr>
            <w:r>
              <w:rPr>
                <w:spacing w:val="-2"/>
                <w:sz w:val="20"/>
              </w:rPr>
              <w:t>Diagnóstico</w:t>
            </w:r>
          </w:p>
        </w:tc>
      </w:tr>
      <w:tr w:rsidR="003777B4" w14:paraId="7F5EB743" w14:textId="77777777" w:rsidTr="0031639C">
        <w:trPr>
          <w:trHeight w:val="890"/>
        </w:trPr>
        <w:tc>
          <w:tcPr>
            <w:tcW w:w="801" w:type="dxa"/>
            <w:shd w:val="clear" w:color="auto" w:fill="F1F1F1"/>
          </w:tcPr>
          <w:p w14:paraId="25D11FEF" w14:textId="77777777" w:rsidR="003777B4" w:rsidRDefault="003777B4" w:rsidP="0031639C">
            <w:pPr>
              <w:pStyle w:val="TableParagraph"/>
              <w:spacing w:before="99"/>
              <w:rPr>
                <w:rFonts w:ascii="Arial"/>
                <w:b/>
                <w:sz w:val="20"/>
              </w:rPr>
            </w:pPr>
          </w:p>
          <w:p w14:paraId="62C2D77C" w14:textId="77777777" w:rsidR="003777B4" w:rsidRDefault="003777B4" w:rsidP="0031639C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281" w:type="dxa"/>
            <w:shd w:val="clear" w:color="auto" w:fill="F1F1F1"/>
          </w:tcPr>
          <w:p w14:paraId="67D18AB5" w14:textId="77777777" w:rsidR="003777B4" w:rsidRDefault="003777B4" w:rsidP="0031639C">
            <w:pPr>
              <w:pStyle w:val="TableParagraph"/>
              <w:spacing w:before="100"/>
              <w:ind w:left="119" w:right="236"/>
              <w:rPr>
                <w:sz w:val="20"/>
              </w:rPr>
            </w:pPr>
            <w:r>
              <w:rPr>
                <w:sz w:val="20"/>
              </w:rPr>
              <w:t>Documento ejecutivo preliminar de formulación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PECTI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Bucaramanga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2026–</w:t>
            </w:r>
            <w:r>
              <w:rPr>
                <w:spacing w:val="-4"/>
                <w:sz w:val="20"/>
              </w:rPr>
              <w:t>2035</w:t>
            </w:r>
          </w:p>
        </w:tc>
        <w:tc>
          <w:tcPr>
            <w:tcW w:w="4280" w:type="dxa"/>
            <w:shd w:val="clear" w:color="auto" w:fill="F1F1F1"/>
          </w:tcPr>
          <w:p w14:paraId="6CC339B6" w14:textId="77777777" w:rsidR="003777B4" w:rsidRDefault="003777B4" w:rsidP="0031639C">
            <w:pPr>
              <w:pStyle w:val="TableParagraph"/>
              <w:spacing w:before="99"/>
              <w:rPr>
                <w:rFonts w:ascii="Arial"/>
                <w:b/>
                <w:sz w:val="20"/>
              </w:rPr>
            </w:pPr>
          </w:p>
          <w:p w14:paraId="1889F3E8" w14:textId="77777777" w:rsidR="003777B4" w:rsidRDefault="003777B4" w:rsidP="0031639C">
            <w:pPr>
              <w:pStyle w:val="TableParagraph"/>
              <w:ind w:left="119"/>
              <w:rPr>
                <w:sz w:val="20"/>
              </w:rPr>
            </w:pPr>
            <w:r>
              <w:rPr>
                <w:spacing w:val="-2"/>
                <w:sz w:val="20"/>
              </w:rPr>
              <w:t>Formulación</w:t>
            </w:r>
          </w:p>
        </w:tc>
      </w:tr>
      <w:tr w:rsidR="003777B4" w14:paraId="6A69ABD5" w14:textId="77777777" w:rsidTr="0031639C">
        <w:trPr>
          <w:trHeight w:val="659"/>
        </w:trPr>
        <w:tc>
          <w:tcPr>
            <w:tcW w:w="801" w:type="dxa"/>
          </w:tcPr>
          <w:p w14:paraId="6FA97714" w14:textId="77777777" w:rsidR="003777B4" w:rsidRDefault="003777B4" w:rsidP="0031639C">
            <w:pPr>
              <w:pStyle w:val="TableParagraph"/>
              <w:spacing w:before="215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lastRenderedPageBreak/>
              <w:t>3</w:t>
            </w:r>
          </w:p>
        </w:tc>
        <w:tc>
          <w:tcPr>
            <w:tcW w:w="4281" w:type="dxa"/>
          </w:tcPr>
          <w:p w14:paraId="534A3047" w14:textId="77777777" w:rsidR="003777B4" w:rsidRDefault="003777B4" w:rsidP="0031639C">
            <w:pPr>
              <w:pStyle w:val="TableParagraph"/>
              <w:spacing w:before="100"/>
              <w:ind w:left="119"/>
              <w:rPr>
                <w:sz w:val="20"/>
              </w:rPr>
            </w:pPr>
            <w:r>
              <w:rPr>
                <w:sz w:val="20"/>
              </w:rPr>
              <w:t>Banco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iniciativas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proyectos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CTeI</w:t>
            </w:r>
            <w:proofErr w:type="spellEnd"/>
            <w:r>
              <w:rPr>
                <w:sz w:val="20"/>
              </w:rPr>
              <w:t xml:space="preserve"> (mínimo 80 iniciativas estructuradas)</w:t>
            </w:r>
          </w:p>
        </w:tc>
        <w:tc>
          <w:tcPr>
            <w:tcW w:w="4280" w:type="dxa"/>
          </w:tcPr>
          <w:p w14:paraId="602AF0ED" w14:textId="77777777" w:rsidR="003777B4" w:rsidRDefault="003777B4" w:rsidP="0031639C">
            <w:pPr>
              <w:pStyle w:val="TableParagraph"/>
              <w:spacing w:before="215"/>
              <w:ind w:left="119"/>
              <w:rPr>
                <w:sz w:val="20"/>
              </w:rPr>
            </w:pPr>
            <w:r>
              <w:rPr>
                <w:spacing w:val="-2"/>
                <w:sz w:val="20"/>
              </w:rPr>
              <w:t>Formulación</w:t>
            </w:r>
          </w:p>
        </w:tc>
      </w:tr>
      <w:tr w:rsidR="003777B4" w14:paraId="267C6251" w14:textId="77777777" w:rsidTr="0031639C">
        <w:trPr>
          <w:trHeight w:val="1120"/>
        </w:trPr>
        <w:tc>
          <w:tcPr>
            <w:tcW w:w="801" w:type="dxa"/>
            <w:shd w:val="clear" w:color="auto" w:fill="F1F1F1"/>
          </w:tcPr>
          <w:p w14:paraId="72F1EE41" w14:textId="77777777" w:rsidR="003777B4" w:rsidRDefault="003777B4" w:rsidP="0031639C">
            <w:pPr>
              <w:pStyle w:val="TableParagraph"/>
              <w:spacing w:before="214"/>
              <w:rPr>
                <w:rFonts w:ascii="Arial"/>
                <w:b/>
                <w:sz w:val="20"/>
              </w:rPr>
            </w:pPr>
          </w:p>
          <w:p w14:paraId="464E38B0" w14:textId="77777777" w:rsidR="003777B4" w:rsidRDefault="003777B4" w:rsidP="0031639C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4281" w:type="dxa"/>
            <w:shd w:val="clear" w:color="auto" w:fill="F1F1F1"/>
          </w:tcPr>
          <w:p w14:paraId="41E18231" w14:textId="77777777" w:rsidR="003777B4" w:rsidRDefault="003777B4" w:rsidP="0031639C">
            <w:pPr>
              <w:pStyle w:val="TableParagraph"/>
              <w:spacing w:before="100"/>
              <w:ind w:left="119" w:right="103"/>
              <w:rPr>
                <w:sz w:val="20"/>
              </w:rPr>
            </w:pPr>
            <w:r>
              <w:rPr>
                <w:sz w:val="20"/>
              </w:rPr>
              <w:t xml:space="preserve">Plataforma de </w:t>
            </w:r>
            <w:proofErr w:type="spellStart"/>
            <w:r>
              <w:rPr>
                <w:sz w:val="20"/>
              </w:rPr>
              <w:t>bots</w:t>
            </w:r>
            <w:proofErr w:type="spellEnd"/>
            <w:r>
              <w:rPr>
                <w:sz w:val="20"/>
              </w:rPr>
              <w:t xml:space="preserve"> conversacionales operativa (capacitación + levantamiento + RAG)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manuales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operación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código </w:t>
            </w:r>
            <w:r>
              <w:rPr>
                <w:spacing w:val="-2"/>
                <w:sz w:val="20"/>
              </w:rPr>
              <w:t>fuente</w:t>
            </w:r>
          </w:p>
        </w:tc>
        <w:tc>
          <w:tcPr>
            <w:tcW w:w="4280" w:type="dxa"/>
            <w:shd w:val="clear" w:color="auto" w:fill="F1F1F1"/>
          </w:tcPr>
          <w:p w14:paraId="034C6BDE" w14:textId="77777777" w:rsidR="003777B4" w:rsidRDefault="003777B4" w:rsidP="0031639C">
            <w:pPr>
              <w:pStyle w:val="TableParagraph"/>
              <w:spacing w:before="214"/>
              <w:rPr>
                <w:rFonts w:ascii="Arial"/>
                <w:b/>
                <w:sz w:val="20"/>
              </w:rPr>
            </w:pPr>
          </w:p>
          <w:p w14:paraId="25D2E3DD" w14:textId="77777777" w:rsidR="003777B4" w:rsidRDefault="003777B4" w:rsidP="0031639C">
            <w:pPr>
              <w:pStyle w:val="TableParagraph"/>
              <w:ind w:left="119"/>
              <w:rPr>
                <w:sz w:val="20"/>
              </w:rPr>
            </w:pPr>
            <w:r>
              <w:rPr>
                <w:spacing w:val="-2"/>
                <w:sz w:val="20"/>
              </w:rPr>
              <w:t>Transversal</w:t>
            </w:r>
          </w:p>
        </w:tc>
      </w:tr>
      <w:tr w:rsidR="003777B4" w14:paraId="17B539FA" w14:textId="77777777" w:rsidTr="0031639C">
        <w:trPr>
          <w:trHeight w:val="659"/>
        </w:trPr>
        <w:tc>
          <w:tcPr>
            <w:tcW w:w="801" w:type="dxa"/>
          </w:tcPr>
          <w:p w14:paraId="0CD47D6B" w14:textId="77777777" w:rsidR="003777B4" w:rsidRDefault="003777B4" w:rsidP="0031639C">
            <w:pPr>
              <w:pStyle w:val="TableParagraph"/>
              <w:spacing w:before="214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4281" w:type="dxa"/>
          </w:tcPr>
          <w:p w14:paraId="4EDC29FE" w14:textId="77777777" w:rsidR="003777B4" w:rsidRDefault="003777B4" w:rsidP="0031639C">
            <w:pPr>
              <w:pStyle w:val="TableParagraph"/>
              <w:spacing w:before="100"/>
              <w:ind w:left="119" w:right="103"/>
              <w:rPr>
                <w:sz w:val="20"/>
              </w:rPr>
            </w:pPr>
            <w:proofErr w:type="spellStart"/>
            <w:r>
              <w:rPr>
                <w:sz w:val="20"/>
              </w:rPr>
              <w:t>Dashboard</w:t>
            </w:r>
            <w:proofErr w:type="spellEnd"/>
            <w:r>
              <w:rPr>
                <w:sz w:val="20"/>
              </w:rPr>
              <w:t xml:space="preserve"> de seguimiento del PECTI (versión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1.0)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batería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indicadores</w:t>
            </w:r>
          </w:p>
        </w:tc>
        <w:tc>
          <w:tcPr>
            <w:tcW w:w="4280" w:type="dxa"/>
          </w:tcPr>
          <w:p w14:paraId="6F43D0FC" w14:textId="77777777" w:rsidR="003777B4" w:rsidRDefault="003777B4" w:rsidP="0031639C">
            <w:pPr>
              <w:pStyle w:val="TableParagraph"/>
              <w:spacing w:before="214"/>
              <w:ind w:left="119"/>
              <w:rPr>
                <w:sz w:val="20"/>
              </w:rPr>
            </w:pPr>
            <w:r>
              <w:rPr>
                <w:sz w:val="20"/>
              </w:rPr>
              <w:t>Formulación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Socialización</w:t>
            </w:r>
          </w:p>
        </w:tc>
      </w:tr>
      <w:tr w:rsidR="003777B4" w14:paraId="63726D4E" w14:textId="77777777" w:rsidTr="0031639C">
        <w:trPr>
          <w:trHeight w:val="659"/>
        </w:trPr>
        <w:tc>
          <w:tcPr>
            <w:tcW w:w="801" w:type="dxa"/>
            <w:shd w:val="clear" w:color="auto" w:fill="F1F1F1"/>
          </w:tcPr>
          <w:p w14:paraId="1E7DEAFD" w14:textId="77777777" w:rsidR="003777B4" w:rsidRDefault="003777B4" w:rsidP="0031639C">
            <w:pPr>
              <w:pStyle w:val="TableParagraph"/>
              <w:spacing w:before="215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4281" w:type="dxa"/>
            <w:shd w:val="clear" w:color="auto" w:fill="F1F1F1"/>
          </w:tcPr>
          <w:p w14:paraId="5FACA41B" w14:textId="77777777" w:rsidR="003777B4" w:rsidRDefault="003777B4" w:rsidP="0031639C">
            <w:pPr>
              <w:pStyle w:val="TableParagraph"/>
              <w:spacing w:before="100" w:line="230" w:lineRule="exact"/>
              <w:ind w:left="119"/>
              <w:rPr>
                <w:sz w:val="20"/>
              </w:rPr>
            </w:pPr>
            <w:r>
              <w:rPr>
                <w:sz w:val="20"/>
              </w:rPr>
              <w:t>Actas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registros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asistencia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diez</w:t>
            </w:r>
          </w:p>
          <w:p w14:paraId="7D20827C" w14:textId="77777777" w:rsidR="003777B4" w:rsidRDefault="003777B4" w:rsidP="0031639C">
            <w:pPr>
              <w:pStyle w:val="TableParagraph"/>
              <w:spacing w:line="230" w:lineRule="exact"/>
              <w:ind w:left="119"/>
              <w:rPr>
                <w:sz w:val="20"/>
              </w:rPr>
            </w:pPr>
            <w:r>
              <w:rPr>
                <w:sz w:val="20"/>
              </w:rPr>
              <w:t>(10)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mesas/eventos</w:t>
            </w:r>
          </w:p>
        </w:tc>
        <w:tc>
          <w:tcPr>
            <w:tcW w:w="4280" w:type="dxa"/>
            <w:shd w:val="clear" w:color="auto" w:fill="F1F1F1"/>
          </w:tcPr>
          <w:p w14:paraId="633AD7B7" w14:textId="77777777" w:rsidR="003777B4" w:rsidRDefault="003777B4" w:rsidP="0031639C">
            <w:pPr>
              <w:pStyle w:val="TableParagraph"/>
              <w:spacing w:before="215"/>
              <w:ind w:left="119"/>
              <w:rPr>
                <w:sz w:val="20"/>
              </w:rPr>
            </w:pPr>
            <w:r>
              <w:rPr>
                <w:spacing w:val="-2"/>
                <w:sz w:val="20"/>
              </w:rPr>
              <w:t>Transversal</w:t>
            </w:r>
          </w:p>
        </w:tc>
      </w:tr>
      <w:tr w:rsidR="003777B4" w14:paraId="7DA45BAE" w14:textId="77777777" w:rsidTr="0031639C">
        <w:trPr>
          <w:trHeight w:val="660"/>
        </w:trPr>
        <w:tc>
          <w:tcPr>
            <w:tcW w:w="801" w:type="dxa"/>
          </w:tcPr>
          <w:p w14:paraId="37D843C5" w14:textId="77777777" w:rsidR="003777B4" w:rsidRDefault="003777B4" w:rsidP="0031639C">
            <w:pPr>
              <w:pStyle w:val="TableParagraph"/>
              <w:spacing w:before="215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4281" w:type="dxa"/>
          </w:tcPr>
          <w:p w14:paraId="7EACAEC2" w14:textId="77777777" w:rsidR="003777B4" w:rsidRDefault="003777B4" w:rsidP="0031639C">
            <w:pPr>
              <w:pStyle w:val="TableParagraph"/>
              <w:spacing w:before="100"/>
              <w:ind w:left="119"/>
              <w:rPr>
                <w:sz w:val="20"/>
              </w:rPr>
            </w:pPr>
            <w:r>
              <w:rPr>
                <w:sz w:val="20"/>
              </w:rPr>
              <w:t>Material divulgativo (piezas digitales, infografías,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video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resumen)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PECTI</w:t>
            </w:r>
          </w:p>
        </w:tc>
        <w:tc>
          <w:tcPr>
            <w:tcW w:w="4280" w:type="dxa"/>
          </w:tcPr>
          <w:p w14:paraId="41B952A5" w14:textId="77777777" w:rsidR="003777B4" w:rsidRDefault="003777B4" w:rsidP="0031639C">
            <w:pPr>
              <w:pStyle w:val="TableParagraph"/>
              <w:spacing w:before="215"/>
              <w:ind w:left="119"/>
              <w:rPr>
                <w:sz w:val="20"/>
              </w:rPr>
            </w:pPr>
            <w:r>
              <w:rPr>
                <w:spacing w:val="-2"/>
                <w:sz w:val="20"/>
              </w:rPr>
              <w:t>Socialización</w:t>
            </w:r>
          </w:p>
        </w:tc>
      </w:tr>
      <w:tr w:rsidR="003777B4" w14:paraId="2CF77232" w14:textId="77777777" w:rsidTr="0031639C">
        <w:trPr>
          <w:trHeight w:val="890"/>
        </w:trPr>
        <w:tc>
          <w:tcPr>
            <w:tcW w:w="801" w:type="dxa"/>
            <w:shd w:val="clear" w:color="auto" w:fill="F1F1F1"/>
          </w:tcPr>
          <w:p w14:paraId="255E16F4" w14:textId="77777777" w:rsidR="003777B4" w:rsidRDefault="003777B4" w:rsidP="0031639C">
            <w:pPr>
              <w:pStyle w:val="TableParagraph"/>
              <w:spacing w:before="99"/>
              <w:rPr>
                <w:rFonts w:ascii="Arial"/>
                <w:b/>
                <w:sz w:val="20"/>
              </w:rPr>
            </w:pPr>
          </w:p>
          <w:p w14:paraId="25A3421E" w14:textId="77777777" w:rsidR="003777B4" w:rsidRDefault="003777B4" w:rsidP="0031639C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4281" w:type="dxa"/>
            <w:shd w:val="clear" w:color="auto" w:fill="F1F1F1"/>
          </w:tcPr>
          <w:p w14:paraId="032C4A93" w14:textId="77777777" w:rsidR="003777B4" w:rsidRDefault="003777B4" w:rsidP="0031639C">
            <w:pPr>
              <w:pStyle w:val="TableParagraph"/>
              <w:spacing w:before="100"/>
              <w:ind w:left="119"/>
              <w:rPr>
                <w:sz w:val="20"/>
              </w:rPr>
            </w:pPr>
            <w:r>
              <w:rPr>
                <w:sz w:val="20"/>
              </w:rPr>
              <w:t>Plan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implementación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inicial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PECTI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 cronograma, responsables y fuentes de financiación sugeridas</w:t>
            </w:r>
          </w:p>
        </w:tc>
        <w:tc>
          <w:tcPr>
            <w:tcW w:w="4280" w:type="dxa"/>
            <w:shd w:val="clear" w:color="auto" w:fill="F1F1F1"/>
          </w:tcPr>
          <w:p w14:paraId="55359C6D" w14:textId="77777777" w:rsidR="003777B4" w:rsidRDefault="003777B4" w:rsidP="0031639C">
            <w:pPr>
              <w:pStyle w:val="TableParagraph"/>
              <w:spacing w:before="99"/>
              <w:rPr>
                <w:rFonts w:ascii="Arial"/>
                <w:b/>
                <w:sz w:val="20"/>
              </w:rPr>
            </w:pPr>
          </w:p>
          <w:p w14:paraId="04BEF631" w14:textId="77777777" w:rsidR="003777B4" w:rsidRDefault="003777B4" w:rsidP="0031639C">
            <w:pPr>
              <w:pStyle w:val="TableParagraph"/>
              <w:ind w:left="119"/>
              <w:rPr>
                <w:sz w:val="20"/>
              </w:rPr>
            </w:pPr>
            <w:r>
              <w:rPr>
                <w:spacing w:val="-2"/>
                <w:sz w:val="20"/>
              </w:rPr>
              <w:t>Formulación</w:t>
            </w:r>
          </w:p>
        </w:tc>
      </w:tr>
    </w:tbl>
    <w:p w14:paraId="051C144F" w14:textId="77777777" w:rsidR="003777B4" w:rsidRPr="008F458A" w:rsidRDefault="003777B4" w:rsidP="003A7146">
      <w:pPr>
        <w:tabs>
          <w:tab w:val="left" w:pos="284"/>
        </w:tabs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34DF478C" w14:textId="58343848" w:rsidR="00367CD7" w:rsidRPr="008F458A" w:rsidRDefault="00367CD7" w:rsidP="00566048">
      <w:pPr>
        <w:tabs>
          <w:tab w:val="left" w:pos="284"/>
        </w:tabs>
        <w:spacing w:line="360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8F458A">
        <w:rPr>
          <w:rFonts w:ascii="Arial" w:hAnsi="Arial" w:cs="Arial"/>
          <w:b/>
          <w:color w:val="000000" w:themeColor="text1"/>
          <w:sz w:val="22"/>
          <w:szCs w:val="22"/>
        </w:rPr>
        <w:t>CRONOGRAMA</w:t>
      </w:r>
    </w:p>
    <w:p w14:paraId="7F944D32" w14:textId="77777777" w:rsidR="00C002CC" w:rsidRDefault="00C002CC" w:rsidP="00C002CC">
      <w:pPr>
        <w:pStyle w:val="Textoindependiente"/>
        <w:spacing w:before="179" w:line="300" w:lineRule="auto"/>
        <w:ind w:right="363"/>
        <w:jc w:val="both"/>
      </w:pPr>
      <w:r>
        <w:t>El</w:t>
      </w:r>
      <w:r>
        <w:rPr>
          <w:spacing w:val="-14"/>
        </w:rPr>
        <w:t xml:space="preserve"> </w:t>
      </w:r>
      <w:r>
        <w:t>cronograma</w:t>
      </w:r>
      <w:r>
        <w:rPr>
          <w:spacing w:val="-14"/>
        </w:rPr>
        <w:t xml:space="preserve"> </w:t>
      </w:r>
      <w:r>
        <w:t>se</w:t>
      </w:r>
      <w:r>
        <w:rPr>
          <w:spacing w:val="-13"/>
        </w:rPr>
        <w:t xml:space="preserve"> </w:t>
      </w:r>
      <w:r>
        <w:t>estructura</w:t>
      </w:r>
      <w:r>
        <w:rPr>
          <w:spacing w:val="-13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cuatro</w:t>
      </w:r>
      <w:r>
        <w:rPr>
          <w:spacing w:val="-13"/>
        </w:rPr>
        <w:t xml:space="preserve"> </w:t>
      </w:r>
      <w:r>
        <w:t>meses,</w:t>
      </w:r>
      <w:r>
        <w:rPr>
          <w:spacing w:val="-14"/>
        </w:rPr>
        <w:t xml:space="preserve"> </w:t>
      </w:r>
      <w:r>
        <w:t>con</w:t>
      </w:r>
      <w:r>
        <w:rPr>
          <w:spacing w:val="-14"/>
        </w:rPr>
        <w:t xml:space="preserve"> </w:t>
      </w:r>
      <w:r>
        <w:t>hitos</w:t>
      </w:r>
      <w:r>
        <w:rPr>
          <w:spacing w:val="-13"/>
        </w:rPr>
        <w:t xml:space="preserve"> </w:t>
      </w:r>
      <w:r>
        <w:t>semanales</w:t>
      </w:r>
      <w:r>
        <w:rPr>
          <w:spacing w:val="-13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entregas</w:t>
      </w:r>
      <w:r>
        <w:rPr>
          <w:spacing w:val="-13"/>
        </w:rPr>
        <w:t xml:space="preserve"> </w:t>
      </w:r>
      <w:r>
        <w:t>formales</w:t>
      </w:r>
      <w:r>
        <w:rPr>
          <w:spacing w:val="-13"/>
        </w:rPr>
        <w:t xml:space="preserve"> </w:t>
      </w:r>
      <w:r>
        <w:t>por</w:t>
      </w:r>
      <w:r>
        <w:rPr>
          <w:spacing w:val="-14"/>
        </w:rPr>
        <w:t xml:space="preserve"> </w:t>
      </w:r>
      <w:r>
        <w:t>fase. Se considera el inicio en el día calendario siguiente a la firma del acta de inicio del convenio.</w:t>
      </w:r>
    </w:p>
    <w:p w14:paraId="77627078" w14:textId="77777777" w:rsidR="00C002CC" w:rsidRDefault="00C002CC" w:rsidP="00C002CC">
      <w:pPr>
        <w:pStyle w:val="Textoindependiente"/>
        <w:spacing w:before="2"/>
        <w:rPr>
          <w:sz w:val="5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2776"/>
        <w:gridCol w:w="5575"/>
      </w:tblGrid>
      <w:tr w:rsidR="00C002CC" w14:paraId="3043E896" w14:textId="77777777" w:rsidTr="0031639C">
        <w:trPr>
          <w:trHeight w:val="430"/>
        </w:trPr>
        <w:tc>
          <w:tcPr>
            <w:tcW w:w="1008" w:type="dxa"/>
            <w:shd w:val="clear" w:color="auto" w:fill="D9E1F3"/>
          </w:tcPr>
          <w:p w14:paraId="1681AECC" w14:textId="77777777" w:rsidR="00C002CC" w:rsidRDefault="00C002CC" w:rsidP="0031639C">
            <w:pPr>
              <w:pStyle w:val="TableParagraph"/>
              <w:spacing w:before="100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Semana</w:t>
            </w:r>
          </w:p>
        </w:tc>
        <w:tc>
          <w:tcPr>
            <w:tcW w:w="2776" w:type="dxa"/>
            <w:shd w:val="clear" w:color="auto" w:fill="D9E1F3"/>
          </w:tcPr>
          <w:p w14:paraId="081B7DB0" w14:textId="77777777" w:rsidR="00C002CC" w:rsidRDefault="00C002CC" w:rsidP="0031639C">
            <w:pPr>
              <w:pStyle w:val="TableParagraph"/>
              <w:spacing w:before="100"/>
              <w:ind w:left="12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Hito</w:t>
            </w:r>
          </w:p>
        </w:tc>
        <w:tc>
          <w:tcPr>
            <w:tcW w:w="5575" w:type="dxa"/>
            <w:shd w:val="clear" w:color="auto" w:fill="D9E1F3"/>
          </w:tcPr>
          <w:p w14:paraId="21B1778C" w14:textId="77777777" w:rsidR="00C002CC" w:rsidRDefault="00C002CC" w:rsidP="0031639C">
            <w:pPr>
              <w:pStyle w:val="TableParagraph"/>
              <w:spacing w:before="100"/>
              <w:ind w:left="12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</w:tr>
      <w:tr w:rsidR="00C002CC" w14:paraId="46E71A3B" w14:textId="77777777" w:rsidTr="0031639C">
        <w:trPr>
          <w:trHeight w:val="890"/>
        </w:trPr>
        <w:tc>
          <w:tcPr>
            <w:tcW w:w="1008" w:type="dxa"/>
          </w:tcPr>
          <w:p w14:paraId="383E9B35" w14:textId="77777777" w:rsidR="00C002CC" w:rsidRDefault="00C002CC" w:rsidP="0031639C">
            <w:pPr>
              <w:pStyle w:val="TableParagraph"/>
              <w:spacing w:before="99"/>
              <w:rPr>
                <w:sz w:val="20"/>
              </w:rPr>
            </w:pPr>
          </w:p>
          <w:p w14:paraId="54D51C7D" w14:textId="77777777" w:rsidR="00C002CC" w:rsidRDefault="00C002CC" w:rsidP="0031639C">
            <w:pPr>
              <w:pStyle w:val="TableParagraph"/>
              <w:ind w:left="9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S1</w:t>
            </w:r>
          </w:p>
        </w:tc>
        <w:tc>
          <w:tcPr>
            <w:tcW w:w="2776" w:type="dxa"/>
          </w:tcPr>
          <w:p w14:paraId="0EB2D841" w14:textId="77777777" w:rsidR="00C002CC" w:rsidRDefault="00C002CC" w:rsidP="0031639C">
            <w:pPr>
              <w:pStyle w:val="TableParagraph"/>
              <w:spacing w:before="99"/>
              <w:rPr>
                <w:sz w:val="20"/>
              </w:rPr>
            </w:pPr>
          </w:p>
          <w:p w14:paraId="7E1EFE37" w14:textId="77777777" w:rsidR="00C002CC" w:rsidRDefault="00C002CC" w:rsidP="0031639C">
            <w:pPr>
              <w:pStyle w:val="TableParagraph"/>
              <w:ind w:left="12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Alistamiento</w:t>
            </w:r>
          </w:p>
        </w:tc>
        <w:tc>
          <w:tcPr>
            <w:tcW w:w="5575" w:type="dxa"/>
          </w:tcPr>
          <w:p w14:paraId="060B8490" w14:textId="77777777" w:rsidR="00C002CC" w:rsidRDefault="00C002CC" w:rsidP="0031639C">
            <w:pPr>
              <w:pStyle w:val="TableParagraph"/>
              <w:spacing w:before="100"/>
              <w:ind w:left="120" w:right="123"/>
              <w:rPr>
                <w:sz w:val="20"/>
              </w:rPr>
            </w:pPr>
            <w:r>
              <w:rPr>
                <w:sz w:val="20"/>
              </w:rPr>
              <w:t xml:space="preserve">Acta de inicio · Plan detallado de trabajo · Reunión </w:t>
            </w:r>
            <w:proofErr w:type="spellStart"/>
            <w:r>
              <w:rPr>
                <w:sz w:val="20"/>
              </w:rPr>
              <w:t>kickoff</w:t>
            </w:r>
            <w:proofErr w:type="spellEnd"/>
            <w:r>
              <w:rPr>
                <w:sz w:val="20"/>
              </w:rPr>
              <w:t xml:space="preserve"> con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supervisión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· Conformación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Comité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Interno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CTeI</w:t>
            </w:r>
            <w:proofErr w:type="spellEnd"/>
          </w:p>
          <w:p w14:paraId="02E9301A" w14:textId="77777777" w:rsidR="00C002CC" w:rsidRDefault="00C002CC" w:rsidP="0031639C">
            <w:pPr>
              <w:pStyle w:val="TableParagraph"/>
              <w:spacing w:line="230" w:lineRule="exact"/>
              <w:ind w:left="120"/>
              <w:rPr>
                <w:sz w:val="20"/>
              </w:rPr>
            </w:pPr>
            <w:r>
              <w:rPr>
                <w:sz w:val="20"/>
              </w:rPr>
              <w:t>·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Definición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universo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actores</w:t>
            </w:r>
          </w:p>
        </w:tc>
      </w:tr>
      <w:tr w:rsidR="00C002CC" w14:paraId="04DA5142" w14:textId="77777777" w:rsidTr="0031639C">
        <w:trPr>
          <w:trHeight w:val="890"/>
        </w:trPr>
        <w:tc>
          <w:tcPr>
            <w:tcW w:w="1008" w:type="dxa"/>
            <w:shd w:val="clear" w:color="auto" w:fill="F1F1F1"/>
          </w:tcPr>
          <w:p w14:paraId="2AE61989" w14:textId="77777777" w:rsidR="00C002CC" w:rsidRDefault="00C002CC" w:rsidP="0031639C">
            <w:pPr>
              <w:pStyle w:val="TableParagraph"/>
              <w:spacing w:before="99"/>
              <w:rPr>
                <w:sz w:val="20"/>
              </w:rPr>
            </w:pPr>
          </w:p>
          <w:p w14:paraId="586E6DEA" w14:textId="77777777" w:rsidR="00C002CC" w:rsidRDefault="00C002CC" w:rsidP="0031639C">
            <w:pPr>
              <w:pStyle w:val="TableParagraph"/>
              <w:ind w:left="9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S2</w:t>
            </w:r>
          </w:p>
        </w:tc>
        <w:tc>
          <w:tcPr>
            <w:tcW w:w="2776" w:type="dxa"/>
            <w:shd w:val="clear" w:color="auto" w:fill="F1F1F1"/>
          </w:tcPr>
          <w:p w14:paraId="1F7B9F59" w14:textId="77777777" w:rsidR="00C002CC" w:rsidRDefault="00C002CC" w:rsidP="0031639C">
            <w:pPr>
              <w:pStyle w:val="TableParagraph"/>
              <w:spacing w:before="99"/>
              <w:rPr>
                <w:sz w:val="20"/>
              </w:rPr>
            </w:pPr>
          </w:p>
          <w:p w14:paraId="649CDE0A" w14:textId="77777777" w:rsidR="00C002CC" w:rsidRDefault="00C002CC" w:rsidP="0031639C">
            <w:pPr>
              <w:pStyle w:val="TableParagraph"/>
              <w:ind w:left="12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Despliegue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bots</w:t>
            </w:r>
            <w:proofErr w:type="spellEnd"/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pacing w:val="-5"/>
                <w:sz w:val="20"/>
              </w:rPr>
              <w:t>v1</w:t>
            </w:r>
          </w:p>
        </w:tc>
        <w:tc>
          <w:tcPr>
            <w:tcW w:w="5575" w:type="dxa"/>
            <w:shd w:val="clear" w:color="auto" w:fill="F1F1F1"/>
          </w:tcPr>
          <w:p w14:paraId="70FF1520" w14:textId="77777777" w:rsidR="00C002CC" w:rsidRDefault="00C002CC" w:rsidP="0031639C">
            <w:pPr>
              <w:pStyle w:val="TableParagraph"/>
              <w:spacing w:before="100"/>
              <w:ind w:left="120"/>
              <w:rPr>
                <w:sz w:val="20"/>
              </w:rPr>
            </w:pPr>
            <w:r>
              <w:rPr>
                <w:sz w:val="20"/>
              </w:rPr>
              <w:t xml:space="preserve">Configuración WhatsApp Business API · Despliegue </w:t>
            </w:r>
            <w:proofErr w:type="spellStart"/>
            <w:r>
              <w:rPr>
                <w:sz w:val="20"/>
              </w:rPr>
              <w:t>bot</w:t>
            </w:r>
            <w:proofErr w:type="spellEnd"/>
            <w:r>
              <w:rPr>
                <w:sz w:val="20"/>
              </w:rPr>
              <w:t xml:space="preserve"> capacitación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bot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levantamiento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v1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· Carga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corpus documental al </w:t>
            </w:r>
            <w:proofErr w:type="spellStart"/>
            <w:r>
              <w:rPr>
                <w:sz w:val="20"/>
              </w:rPr>
              <w:t>bot</w:t>
            </w:r>
            <w:proofErr w:type="spellEnd"/>
            <w:r>
              <w:rPr>
                <w:sz w:val="20"/>
              </w:rPr>
              <w:t xml:space="preserve"> RAG · Pruebas internas</w:t>
            </w:r>
          </w:p>
        </w:tc>
      </w:tr>
      <w:tr w:rsidR="00C002CC" w14:paraId="59072C30" w14:textId="77777777" w:rsidTr="0031639C">
        <w:trPr>
          <w:trHeight w:val="640"/>
        </w:trPr>
        <w:tc>
          <w:tcPr>
            <w:tcW w:w="1008" w:type="dxa"/>
          </w:tcPr>
          <w:p w14:paraId="466C025B" w14:textId="77777777" w:rsidR="00C002CC" w:rsidRDefault="00C002CC" w:rsidP="0031639C">
            <w:pPr>
              <w:pStyle w:val="TableParagraph"/>
              <w:spacing w:before="204"/>
              <w:ind w:left="9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S3</w:t>
            </w:r>
          </w:p>
        </w:tc>
        <w:tc>
          <w:tcPr>
            <w:tcW w:w="2776" w:type="dxa"/>
          </w:tcPr>
          <w:p w14:paraId="38A32B6F" w14:textId="77777777" w:rsidR="00C002CC" w:rsidRDefault="00C002CC" w:rsidP="0031639C">
            <w:pPr>
              <w:pStyle w:val="TableParagraph"/>
              <w:spacing w:before="204"/>
              <w:ind w:left="12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Recolección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documental</w:t>
            </w:r>
          </w:p>
        </w:tc>
        <w:tc>
          <w:tcPr>
            <w:tcW w:w="5575" w:type="dxa"/>
          </w:tcPr>
          <w:p w14:paraId="66C61B03" w14:textId="77777777" w:rsidR="00C002CC" w:rsidRDefault="00C002CC" w:rsidP="0031639C">
            <w:pPr>
              <w:pStyle w:val="TableParagraph"/>
              <w:spacing w:before="100"/>
              <w:ind w:left="120" w:right="123"/>
              <w:rPr>
                <w:sz w:val="20"/>
              </w:rPr>
            </w:pPr>
            <w:r>
              <w:rPr>
                <w:sz w:val="20"/>
              </w:rPr>
              <w:t>Inventario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planes,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programas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proyectos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vigentes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· Mapeo de </w:t>
            </w:r>
            <w:proofErr w:type="spellStart"/>
            <w:r>
              <w:rPr>
                <w:sz w:val="20"/>
              </w:rPr>
              <w:t>stakeholders</w:t>
            </w:r>
            <w:proofErr w:type="spellEnd"/>
            <w:r>
              <w:rPr>
                <w:sz w:val="20"/>
              </w:rPr>
              <w:t xml:space="preserve"> · Benchmarking con Medellín,</w:t>
            </w:r>
          </w:p>
        </w:tc>
      </w:tr>
    </w:tbl>
    <w:p w14:paraId="7249F303" w14:textId="77777777" w:rsidR="00C002CC" w:rsidRDefault="00C002CC" w:rsidP="00C002CC">
      <w:pPr>
        <w:pStyle w:val="Textoindependiente"/>
        <w:spacing w:before="2"/>
        <w:rPr>
          <w:sz w:val="7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2776"/>
        <w:gridCol w:w="5575"/>
      </w:tblGrid>
      <w:tr w:rsidR="00C002CC" w14:paraId="2BC9A233" w14:textId="77777777" w:rsidTr="0031639C">
        <w:trPr>
          <w:trHeight w:val="639"/>
        </w:trPr>
        <w:tc>
          <w:tcPr>
            <w:tcW w:w="1008" w:type="dxa"/>
          </w:tcPr>
          <w:p w14:paraId="02F1AC7F" w14:textId="77777777" w:rsidR="00C002CC" w:rsidRDefault="00C002CC" w:rsidP="0031639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76" w:type="dxa"/>
          </w:tcPr>
          <w:p w14:paraId="0C733585" w14:textId="77777777" w:rsidR="00C002CC" w:rsidRDefault="00C002CC" w:rsidP="0031639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75" w:type="dxa"/>
          </w:tcPr>
          <w:p w14:paraId="3AD8D755" w14:textId="77777777" w:rsidR="00C002CC" w:rsidRDefault="00C002CC" w:rsidP="0031639C">
            <w:pPr>
              <w:pStyle w:val="TableParagraph"/>
              <w:spacing w:before="80"/>
              <w:ind w:left="120" w:right="215"/>
              <w:rPr>
                <w:sz w:val="20"/>
              </w:rPr>
            </w:pPr>
            <w:r>
              <w:rPr>
                <w:sz w:val="20"/>
              </w:rPr>
              <w:t>Manizales,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Bogotá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· Apertura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bot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 levantamiento al público</w:t>
            </w:r>
          </w:p>
        </w:tc>
      </w:tr>
      <w:tr w:rsidR="00C002CC" w14:paraId="7DCB3289" w14:textId="77777777" w:rsidTr="0031639C">
        <w:trPr>
          <w:trHeight w:val="890"/>
        </w:trPr>
        <w:tc>
          <w:tcPr>
            <w:tcW w:w="1008" w:type="dxa"/>
            <w:shd w:val="clear" w:color="auto" w:fill="F1F1F1"/>
          </w:tcPr>
          <w:p w14:paraId="71605045" w14:textId="77777777" w:rsidR="00C002CC" w:rsidRDefault="00C002CC" w:rsidP="0031639C">
            <w:pPr>
              <w:pStyle w:val="TableParagraph"/>
              <w:rPr>
                <w:sz w:val="20"/>
              </w:rPr>
            </w:pPr>
          </w:p>
          <w:p w14:paraId="16F46DCA" w14:textId="77777777" w:rsidR="00C002CC" w:rsidRDefault="00C002CC" w:rsidP="0031639C">
            <w:pPr>
              <w:pStyle w:val="TableParagraph"/>
              <w:ind w:left="9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S4</w:t>
            </w:r>
          </w:p>
        </w:tc>
        <w:tc>
          <w:tcPr>
            <w:tcW w:w="2776" w:type="dxa"/>
            <w:shd w:val="clear" w:color="auto" w:fill="F1F1F1"/>
          </w:tcPr>
          <w:p w14:paraId="3A24A8A3" w14:textId="77777777" w:rsidR="00C002CC" w:rsidRDefault="00C002CC" w:rsidP="0031639C">
            <w:pPr>
              <w:pStyle w:val="TableParagraph"/>
              <w:rPr>
                <w:sz w:val="20"/>
              </w:rPr>
            </w:pPr>
          </w:p>
          <w:p w14:paraId="2B664F48" w14:textId="77777777" w:rsidR="00C002CC" w:rsidRDefault="00C002CC" w:rsidP="0031639C">
            <w:pPr>
              <w:pStyle w:val="TableParagraph"/>
              <w:ind w:left="12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Mesa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1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(virtual)</w:t>
            </w:r>
          </w:p>
        </w:tc>
        <w:tc>
          <w:tcPr>
            <w:tcW w:w="5575" w:type="dxa"/>
            <w:shd w:val="clear" w:color="auto" w:fill="F1F1F1"/>
          </w:tcPr>
          <w:p w14:paraId="0EFC3D60" w14:textId="77777777" w:rsidR="00C002CC" w:rsidRDefault="00C002CC" w:rsidP="0031639C">
            <w:pPr>
              <w:pStyle w:val="TableParagraph"/>
              <w:spacing w:before="100"/>
              <w:ind w:left="120" w:right="215"/>
              <w:rPr>
                <w:sz w:val="20"/>
              </w:rPr>
            </w:pPr>
            <w:r>
              <w:rPr>
                <w:sz w:val="20"/>
              </w:rPr>
              <w:t>Mesa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preliminar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diagnóstico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(virtual)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· Sistematización de resultados del </w:t>
            </w:r>
            <w:proofErr w:type="spellStart"/>
            <w:r>
              <w:rPr>
                <w:sz w:val="20"/>
              </w:rPr>
              <w:t>bot</w:t>
            </w:r>
            <w:proofErr w:type="spellEnd"/>
            <w:r>
              <w:rPr>
                <w:sz w:val="20"/>
              </w:rPr>
              <w:t xml:space="preserve"> de levantamiento · Identificación preliminar de brechas y problemáticas</w:t>
            </w:r>
          </w:p>
        </w:tc>
      </w:tr>
      <w:tr w:rsidR="00C002CC" w14:paraId="0CF82533" w14:textId="77777777" w:rsidTr="0031639C">
        <w:trPr>
          <w:trHeight w:val="890"/>
        </w:trPr>
        <w:tc>
          <w:tcPr>
            <w:tcW w:w="1008" w:type="dxa"/>
          </w:tcPr>
          <w:p w14:paraId="775EA77B" w14:textId="77777777" w:rsidR="00C002CC" w:rsidRDefault="00C002CC" w:rsidP="0031639C">
            <w:pPr>
              <w:pStyle w:val="TableParagraph"/>
              <w:spacing w:before="100"/>
              <w:rPr>
                <w:sz w:val="20"/>
              </w:rPr>
            </w:pPr>
          </w:p>
          <w:p w14:paraId="054C0150" w14:textId="77777777" w:rsidR="00C002CC" w:rsidRDefault="00C002CC" w:rsidP="0031639C">
            <w:pPr>
              <w:pStyle w:val="TableParagraph"/>
              <w:ind w:left="9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S5</w:t>
            </w:r>
          </w:p>
        </w:tc>
        <w:tc>
          <w:tcPr>
            <w:tcW w:w="2776" w:type="dxa"/>
          </w:tcPr>
          <w:p w14:paraId="4FDB15A1" w14:textId="77777777" w:rsidR="00C002CC" w:rsidRDefault="00C002CC" w:rsidP="0031639C">
            <w:pPr>
              <w:pStyle w:val="TableParagraph"/>
              <w:spacing w:before="100"/>
              <w:rPr>
                <w:sz w:val="20"/>
              </w:rPr>
            </w:pPr>
          </w:p>
          <w:p w14:paraId="22D9AAD7" w14:textId="77777777" w:rsidR="00C002CC" w:rsidRDefault="00C002CC" w:rsidP="0031639C">
            <w:pPr>
              <w:pStyle w:val="TableParagraph"/>
              <w:ind w:left="12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Mesa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2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(presencial)</w:t>
            </w:r>
          </w:p>
        </w:tc>
        <w:tc>
          <w:tcPr>
            <w:tcW w:w="5575" w:type="dxa"/>
          </w:tcPr>
          <w:p w14:paraId="137BBC6C" w14:textId="77777777" w:rsidR="00C002CC" w:rsidRDefault="00C002CC" w:rsidP="0031639C">
            <w:pPr>
              <w:pStyle w:val="TableParagraph"/>
              <w:spacing w:before="100"/>
              <w:ind w:left="120"/>
              <w:rPr>
                <w:sz w:val="20"/>
              </w:rPr>
            </w:pPr>
            <w:r>
              <w:rPr>
                <w:sz w:val="20"/>
              </w:rPr>
              <w:t>Mesa de cierre de diagnóstico (presencial, sede UDI) · Validación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problemáticas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centrales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· Construcción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del documento ejecutivo de diagnóstico</w:t>
            </w:r>
          </w:p>
        </w:tc>
      </w:tr>
      <w:tr w:rsidR="00C002CC" w14:paraId="418C8E4B" w14:textId="77777777" w:rsidTr="0031639C">
        <w:trPr>
          <w:trHeight w:val="890"/>
        </w:trPr>
        <w:tc>
          <w:tcPr>
            <w:tcW w:w="1008" w:type="dxa"/>
            <w:shd w:val="clear" w:color="auto" w:fill="F1F1F1"/>
          </w:tcPr>
          <w:p w14:paraId="26B7BE37" w14:textId="77777777" w:rsidR="00C002CC" w:rsidRDefault="00C002CC" w:rsidP="0031639C">
            <w:pPr>
              <w:pStyle w:val="TableParagraph"/>
              <w:spacing w:before="100"/>
              <w:rPr>
                <w:sz w:val="20"/>
              </w:rPr>
            </w:pPr>
          </w:p>
          <w:p w14:paraId="72090FA8" w14:textId="77777777" w:rsidR="00C002CC" w:rsidRDefault="00C002CC" w:rsidP="0031639C">
            <w:pPr>
              <w:pStyle w:val="TableParagraph"/>
              <w:ind w:left="9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S6</w:t>
            </w:r>
          </w:p>
        </w:tc>
        <w:tc>
          <w:tcPr>
            <w:tcW w:w="2776" w:type="dxa"/>
            <w:shd w:val="clear" w:color="auto" w:fill="F1F1F1"/>
          </w:tcPr>
          <w:p w14:paraId="60AA8B67" w14:textId="77777777" w:rsidR="00C002CC" w:rsidRDefault="00C002CC" w:rsidP="0031639C">
            <w:pPr>
              <w:pStyle w:val="TableParagraph"/>
              <w:spacing w:before="100"/>
              <w:rPr>
                <w:sz w:val="20"/>
              </w:rPr>
            </w:pPr>
          </w:p>
          <w:p w14:paraId="09B2D380" w14:textId="77777777" w:rsidR="00C002CC" w:rsidRDefault="00C002CC" w:rsidP="0031639C">
            <w:pPr>
              <w:pStyle w:val="TableParagraph"/>
              <w:ind w:left="120"/>
              <w:rPr>
                <w:rFonts w:ascii="Arial"/>
                <w:b/>
                <w:sz w:val="20"/>
              </w:rPr>
            </w:pPr>
            <w:r w:rsidRPr="00AC3252">
              <w:rPr>
                <w:rFonts w:ascii="Arial"/>
                <w:b/>
                <w:sz w:val="20"/>
              </w:rPr>
              <w:t>ENTREGA</w:t>
            </w:r>
            <w:r w:rsidRPr="00AC3252">
              <w:rPr>
                <w:rFonts w:ascii="Arial"/>
                <w:b/>
                <w:spacing w:val="-3"/>
                <w:sz w:val="20"/>
              </w:rPr>
              <w:t xml:space="preserve"> </w:t>
            </w:r>
            <w:r w:rsidRPr="00AC3252"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5575" w:type="dxa"/>
            <w:shd w:val="clear" w:color="auto" w:fill="F1F1F1"/>
          </w:tcPr>
          <w:p w14:paraId="2C688A40" w14:textId="77777777" w:rsidR="00C002CC" w:rsidRDefault="00C002CC" w:rsidP="0031639C">
            <w:pPr>
              <w:pStyle w:val="TableParagraph"/>
              <w:spacing w:before="100"/>
              <w:ind w:left="120" w:right="123"/>
              <w:rPr>
                <w:sz w:val="20"/>
              </w:rPr>
            </w:pPr>
            <w:r>
              <w:rPr>
                <w:sz w:val="20"/>
              </w:rPr>
              <w:t>Entrega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formal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documento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ejecutivo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diagnóstico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· Acta y registro de asistencia · Inicio de la fase de </w:t>
            </w:r>
            <w:r>
              <w:rPr>
                <w:spacing w:val="-2"/>
                <w:sz w:val="20"/>
              </w:rPr>
              <w:t>formulación</w:t>
            </w:r>
          </w:p>
        </w:tc>
      </w:tr>
      <w:tr w:rsidR="00C002CC" w14:paraId="43D5EB7A" w14:textId="77777777" w:rsidTr="0031639C">
        <w:trPr>
          <w:trHeight w:val="890"/>
        </w:trPr>
        <w:tc>
          <w:tcPr>
            <w:tcW w:w="1008" w:type="dxa"/>
          </w:tcPr>
          <w:p w14:paraId="483BB34E" w14:textId="77777777" w:rsidR="00C002CC" w:rsidRDefault="00C002CC" w:rsidP="0031639C">
            <w:pPr>
              <w:pStyle w:val="TableParagraph"/>
              <w:spacing w:before="100"/>
              <w:rPr>
                <w:sz w:val="20"/>
              </w:rPr>
            </w:pPr>
          </w:p>
          <w:p w14:paraId="355A8BEE" w14:textId="77777777" w:rsidR="00C002CC" w:rsidRDefault="00C002CC" w:rsidP="0031639C">
            <w:pPr>
              <w:pStyle w:val="TableParagraph"/>
              <w:ind w:left="9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S7</w:t>
            </w:r>
          </w:p>
        </w:tc>
        <w:tc>
          <w:tcPr>
            <w:tcW w:w="2776" w:type="dxa"/>
          </w:tcPr>
          <w:p w14:paraId="6DB70612" w14:textId="77777777" w:rsidR="00C002CC" w:rsidRDefault="00C002CC" w:rsidP="0031639C">
            <w:pPr>
              <w:pStyle w:val="TableParagraph"/>
              <w:spacing w:before="100"/>
              <w:rPr>
                <w:sz w:val="20"/>
              </w:rPr>
            </w:pPr>
          </w:p>
          <w:p w14:paraId="2170CDDD" w14:textId="77777777" w:rsidR="00C002CC" w:rsidRDefault="00C002CC" w:rsidP="0031639C">
            <w:pPr>
              <w:pStyle w:val="TableParagraph"/>
              <w:ind w:left="12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Mesa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3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(visión)</w:t>
            </w:r>
          </w:p>
        </w:tc>
        <w:tc>
          <w:tcPr>
            <w:tcW w:w="5575" w:type="dxa"/>
          </w:tcPr>
          <w:p w14:paraId="7F964B5B" w14:textId="77777777" w:rsidR="00C002CC" w:rsidRDefault="00C002CC" w:rsidP="0031639C">
            <w:pPr>
              <w:pStyle w:val="TableParagraph"/>
              <w:spacing w:before="100"/>
              <w:ind w:left="120" w:right="123"/>
              <w:rPr>
                <w:sz w:val="20"/>
              </w:rPr>
            </w:pPr>
            <w:r>
              <w:rPr>
                <w:sz w:val="20"/>
              </w:rPr>
              <w:t xml:space="preserve">Mesa con Comité Interno de </w:t>
            </w:r>
            <w:proofErr w:type="spellStart"/>
            <w:r>
              <w:rPr>
                <w:sz w:val="20"/>
              </w:rPr>
              <w:t>CTeI</w:t>
            </w:r>
            <w:proofErr w:type="spellEnd"/>
            <w:r>
              <w:rPr>
                <w:sz w:val="20"/>
              </w:rPr>
              <w:t xml:space="preserve"> · Construcción de la visión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CTeI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2035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· Definición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preliminar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objetivos </w:t>
            </w:r>
            <w:r>
              <w:rPr>
                <w:spacing w:val="-2"/>
                <w:sz w:val="20"/>
              </w:rPr>
              <w:t>estratégicos</w:t>
            </w:r>
          </w:p>
        </w:tc>
      </w:tr>
      <w:tr w:rsidR="00C002CC" w14:paraId="57577808" w14:textId="77777777" w:rsidTr="0031639C">
        <w:trPr>
          <w:trHeight w:val="890"/>
        </w:trPr>
        <w:tc>
          <w:tcPr>
            <w:tcW w:w="1008" w:type="dxa"/>
            <w:shd w:val="clear" w:color="auto" w:fill="F1F1F1"/>
          </w:tcPr>
          <w:p w14:paraId="00B78642" w14:textId="77777777" w:rsidR="00C002CC" w:rsidRDefault="00C002CC" w:rsidP="0031639C">
            <w:pPr>
              <w:pStyle w:val="TableParagraph"/>
              <w:spacing w:before="100"/>
              <w:rPr>
                <w:sz w:val="20"/>
              </w:rPr>
            </w:pPr>
          </w:p>
          <w:p w14:paraId="1BA64AC6" w14:textId="77777777" w:rsidR="00C002CC" w:rsidRDefault="00C002CC" w:rsidP="0031639C">
            <w:pPr>
              <w:pStyle w:val="TableParagraph"/>
              <w:ind w:left="9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S8</w:t>
            </w:r>
          </w:p>
        </w:tc>
        <w:tc>
          <w:tcPr>
            <w:tcW w:w="2776" w:type="dxa"/>
            <w:shd w:val="clear" w:color="auto" w:fill="F1F1F1"/>
          </w:tcPr>
          <w:p w14:paraId="558F5BA1" w14:textId="77777777" w:rsidR="00C002CC" w:rsidRDefault="00C002CC" w:rsidP="0031639C">
            <w:pPr>
              <w:pStyle w:val="TableParagraph"/>
              <w:spacing w:before="100"/>
              <w:rPr>
                <w:sz w:val="20"/>
              </w:rPr>
            </w:pPr>
          </w:p>
          <w:p w14:paraId="77BB22B0" w14:textId="77777777" w:rsidR="00C002CC" w:rsidRDefault="00C002CC" w:rsidP="0031639C">
            <w:pPr>
              <w:pStyle w:val="TableParagraph"/>
              <w:ind w:left="12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Mesas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4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y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5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(IE)</w:t>
            </w:r>
          </w:p>
        </w:tc>
        <w:tc>
          <w:tcPr>
            <w:tcW w:w="5575" w:type="dxa"/>
            <w:shd w:val="clear" w:color="auto" w:fill="F1F1F1"/>
          </w:tcPr>
          <w:p w14:paraId="612EB15F" w14:textId="77777777" w:rsidR="00C002CC" w:rsidRDefault="00C002CC" w:rsidP="0031639C">
            <w:pPr>
              <w:pStyle w:val="TableParagraph"/>
              <w:spacing w:before="100"/>
              <w:ind w:left="120"/>
              <w:rPr>
                <w:sz w:val="20"/>
              </w:rPr>
            </w:pPr>
            <w:r>
              <w:rPr>
                <w:sz w:val="20"/>
              </w:rPr>
              <w:t>Mesa con Rectores de IE oficiales · Mesa con Gobierno Escolar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personeros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· Lanzamiento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ruta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formativa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del </w:t>
            </w:r>
            <w:proofErr w:type="spellStart"/>
            <w:r>
              <w:rPr>
                <w:sz w:val="20"/>
              </w:rPr>
              <w:t>bot</w:t>
            </w:r>
            <w:proofErr w:type="spellEnd"/>
            <w:r>
              <w:rPr>
                <w:sz w:val="20"/>
              </w:rPr>
              <w:t xml:space="preserve"> 1 para población escolar</w:t>
            </w:r>
          </w:p>
        </w:tc>
      </w:tr>
      <w:tr w:rsidR="00C002CC" w14:paraId="454DD304" w14:textId="77777777" w:rsidTr="0031639C">
        <w:trPr>
          <w:trHeight w:val="659"/>
        </w:trPr>
        <w:tc>
          <w:tcPr>
            <w:tcW w:w="1008" w:type="dxa"/>
          </w:tcPr>
          <w:p w14:paraId="51A4A1AC" w14:textId="77777777" w:rsidR="00C002CC" w:rsidRDefault="00C002CC" w:rsidP="0031639C">
            <w:pPr>
              <w:pStyle w:val="TableParagraph"/>
              <w:spacing w:before="215"/>
              <w:ind w:left="9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lastRenderedPageBreak/>
              <w:t>S9</w:t>
            </w:r>
          </w:p>
        </w:tc>
        <w:tc>
          <w:tcPr>
            <w:tcW w:w="2776" w:type="dxa"/>
          </w:tcPr>
          <w:p w14:paraId="33DB2A5D" w14:textId="77777777" w:rsidR="00C002CC" w:rsidRDefault="00C002CC" w:rsidP="0031639C">
            <w:pPr>
              <w:pStyle w:val="TableParagraph"/>
              <w:spacing w:before="215"/>
              <w:ind w:left="12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Mesa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6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(semilleros)</w:t>
            </w:r>
          </w:p>
        </w:tc>
        <w:tc>
          <w:tcPr>
            <w:tcW w:w="5575" w:type="dxa"/>
          </w:tcPr>
          <w:p w14:paraId="79F4F451" w14:textId="77777777" w:rsidR="00C002CC" w:rsidRDefault="00C002CC" w:rsidP="0031639C">
            <w:pPr>
              <w:pStyle w:val="TableParagraph"/>
              <w:spacing w:before="100"/>
              <w:ind w:left="120" w:right="123"/>
              <w:rPr>
                <w:sz w:val="20"/>
              </w:rPr>
            </w:pPr>
            <w:r>
              <w:rPr>
                <w:sz w:val="20"/>
              </w:rPr>
              <w:t>Mesa con semilleros de investigación de IE oficiales · Captura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iniciativas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escolares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banco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proyectos</w:t>
            </w:r>
          </w:p>
        </w:tc>
      </w:tr>
      <w:tr w:rsidR="00C002CC" w14:paraId="01FBB15B" w14:textId="77777777" w:rsidTr="0031639C">
        <w:trPr>
          <w:trHeight w:val="890"/>
        </w:trPr>
        <w:tc>
          <w:tcPr>
            <w:tcW w:w="1008" w:type="dxa"/>
            <w:shd w:val="clear" w:color="auto" w:fill="F1F1F1"/>
          </w:tcPr>
          <w:p w14:paraId="55A52994" w14:textId="77777777" w:rsidR="00C002CC" w:rsidRDefault="00C002CC" w:rsidP="0031639C">
            <w:pPr>
              <w:pStyle w:val="TableParagraph"/>
              <w:rPr>
                <w:sz w:val="20"/>
              </w:rPr>
            </w:pPr>
          </w:p>
          <w:p w14:paraId="3C38E689" w14:textId="77777777" w:rsidR="00C002CC" w:rsidRDefault="00C002CC" w:rsidP="0031639C">
            <w:pPr>
              <w:pStyle w:val="TableParagraph"/>
              <w:ind w:left="9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S10</w:t>
            </w:r>
          </w:p>
        </w:tc>
        <w:tc>
          <w:tcPr>
            <w:tcW w:w="2776" w:type="dxa"/>
            <w:shd w:val="clear" w:color="auto" w:fill="F1F1F1"/>
          </w:tcPr>
          <w:p w14:paraId="6DF0F274" w14:textId="77777777" w:rsidR="00C002CC" w:rsidRDefault="00C002CC" w:rsidP="0031639C">
            <w:pPr>
              <w:pStyle w:val="TableParagraph"/>
              <w:rPr>
                <w:sz w:val="20"/>
              </w:rPr>
            </w:pPr>
          </w:p>
          <w:p w14:paraId="4F92406E" w14:textId="77777777" w:rsidR="00C002CC" w:rsidRDefault="00C002CC" w:rsidP="0031639C">
            <w:pPr>
              <w:pStyle w:val="TableParagraph"/>
              <w:ind w:left="12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Mesa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7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(universidades)</w:t>
            </w:r>
          </w:p>
        </w:tc>
        <w:tc>
          <w:tcPr>
            <w:tcW w:w="5575" w:type="dxa"/>
            <w:shd w:val="clear" w:color="auto" w:fill="F1F1F1"/>
          </w:tcPr>
          <w:p w14:paraId="38BE9234" w14:textId="77777777" w:rsidR="00C002CC" w:rsidRDefault="00C002CC" w:rsidP="0031639C">
            <w:pPr>
              <w:pStyle w:val="TableParagraph"/>
              <w:spacing w:before="100"/>
              <w:ind w:left="120"/>
              <w:rPr>
                <w:sz w:val="20"/>
              </w:rPr>
            </w:pPr>
            <w:r>
              <w:rPr>
                <w:sz w:val="20"/>
              </w:rPr>
              <w:t xml:space="preserve">Mesa con grupos de investigación categorizados por </w:t>
            </w:r>
            <w:proofErr w:type="spellStart"/>
            <w:r>
              <w:rPr>
                <w:sz w:val="20"/>
              </w:rPr>
              <w:t>Minciencias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· Articulación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OCAD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SGR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· Insumos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 oferta de investigación aplicada</w:t>
            </w:r>
          </w:p>
        </w:tc>
      </w:tr>
      <w:tr w:rsidR="00C002CC" w14:paraId="6A342E48" w14:textId="77777777" w:rsidTr="0031639C">
        <w:trPr>
          <w:trHeight w:val="890"/>
        </w:trPr>
        <w:tc>
          <w:tcPr>
            <w:tcW w:w="1008" w:type="dxa"/>
          </w:tcPr>
          <w:p w14:paraId="2FCFA915" w14:textId="77777777" w:rsidR="00C002CC" w:rsidRDefault="00C002CC" w:rsidP="0031639C">
            <w:pPr>
              <w:pStyle w:val="TableParagraph"/>
              <w:spacing w:before="100"/>
              <w:rPr>
                <w:sz w:val="20"/>
              </w:rPr>
            </w:pPr>
          </w:p>
          <w:p w14:paraId="4C9646E0" w14:textId="77777777" w:rsidR="00C002CC" w:rsidRDefault="00C002CC" w:rsidP="0031639C">
            <w:pPr>
              <w:pStyle w:val="TableParagraph"/>
              <w:ind w:left="9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S11</w:t>
            </w:r>
          </w:p>
        </w:tc>
        <w:tc>
          <w:tcPr>
            <w:tcW w:w="2776" w:type="dxa"/>
          </w:tcPr>
          <w:p w14:paraId="3C29CB5A" w14:textId="77777777" w:rsidR="00C002CC" w:rsidRDefault="00C002CC" w:rsidP="0031639C">
            <w:pPr>
              <w:pStyle w:val="TableParagraph"/>
              <w:spacing w:before="215"/>
              <w:ind w:left="120" w:right="22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Mesa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8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(sector </w:t>
            </w:r>
            <w:r>
              <w:rPr>
                <w:rFonts w:ascii="Arial"/>
                <w:b/>
                <w:spacing w:val="-2"/>
                <w:sz w:val="20"/>
              </w:rPr>
              <w:t>productivo)</w:t>
            </w:r>
          </w:p>
        </w:tc>
        <w:tc>
          <w:tcPr>
            <w:tcW w:w="5575" w:type="dxa"/>
          </w:tcPr>
          <w:p w14:paraId="2A6B1C94" w14:textId="77777777" w:rsidR="00C002CC" w:rsidRDefault="00C002CC" w:rsidP="0031639C">
            <w:pPr>
              <w:pStyle w:val="TableParagraph"/>
              <w:spacing w:before="100"/>
              <w:ind w:left="120"/>
              <w:rPr>
                <w:sz w:val="20"/>
              </w:rPr>
            </w:pPr>
            <w:r>
              <w:rPr>
                <w:sz w:val="20"/>
              </w:rPr>
              <w:t xml:space="preserve">Mesa con actores del ecosistema </w:t>
            </w:r>
            <w:proofErr w:type="spellStart"/>
            <w:r>
              <w:rPr>
                <w:sz w:val="20"/>
              </w:rPr>
              <w:t>CTeI</w:t>
            </w:r>
            <w:proofErr w:type="spellEnd"/>
            <w:r>
              <w:rPr>
                <w:sz w:val="20"/>
              </w:rPr>
              <w:t xml:space="preserve"> local (empresa y sociedad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civil)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· Cierre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Banco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iniciativas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· Validación con cámara de comercio y gremios</w:t>
            </w:r>
          </w:p>
        </w:tc>
      </w:tr>
      <w:tr w:rsidR="00C002CC" w14:paraId="47FFD1C9" w14:textId="77777777" w:rsidTr="0031639C">
        <w:trPr>
          <w:trHeight w:val="660"/>
        </w:trPr>
        <w:tc>
          <w:tcPr>
            <w:tcW w:w="1008" w:type="dxa"/>
            <w:shd w:val="clear" w:color="auto" w:fill="F1F1F1"/>
          </w:tcPr>
          <w:p w14:paraId="6EE07C29" w14:textId="77777777" w:rsidR="00C002CC" w:rsidRDefault="00C002CC" w:rsidP="0031639C">
            <w:pPr>
              <w:pStyle w:val="TableParagraph"/>
              <w:spacing w:before="215"/>
              <w:ind w:left="9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S12</w:t>
            </w:r>
          </w:p>
        </w:tc>
        <w:tc>
          <w:tcPr>
            <w:tcW w:w="2776" w:type="dxa"/>
            <w:shd w:val="clear" w:color="auto" w:fill="F1F1F1"/>
          </w:tcPr>
          <w:p w14:paraId="35082256" w14:textId="77777777" w:rsidR="00C002CC" w:rsidRDefault="00C002CC" w:rsidP="0031639C">
            <w:pPr>
              <w:pStyle w:val="TableParagraph"/>
              <w:spacing w:before="215"/>
              <w:ind w:left="12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Líneas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estratégicas</w:t>
            </w:r>
          </w:p>
        </w:tc>
        <w:tc>
          <w:tcPr>
            <w:tcW w:w="5575" w:type="dxa"/>
            <w:shd w:val="clear" w:color="auto" w:fill="F1F1F1"/>
          </w:tcPr>
          <w:p w14:paraId="141A1762" w14:textId="77777777" w:rsidR="00C002CC" w:rsidRDefault="00C002CC" w:rsidP="0031639C">
            <w:pPr>
              <w:pStyle w:val="TableParagraph"/>
              <w:spacing w:before="100"/>
              <w:ind w:left="120"/>
              <w:rPr>
                <w:sz w:val="20"/>
              </w:rPr>
            </w:pPr>
            <w:r>
              <w:rPr>
                <w:sz w:val="20"/>
              </w:rPr>
              <w:t>Definición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líneas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estratégicas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PECTI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· Asignación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 programas y proyectos · Definición de indicadores y metas</w:t>
            </w:r>
          </w:p>
        </w:tc>
      </w:tr>
      <w:tr w:rsidR="00C002CC" w14:paraId="20F240D3" w14:textId="77777777" w:rsidTr="0031639C">
        <w:trPr>
          <w:trHeight w:val="888"/>
        </w:trPr>
        <w:tc>
          <w:tcPr>
            <w:tcW w:w="1008" w:type="dxa"/>
          </w:tcPr>
          <w:p w14:paraId="3C1FD4ED" w14:textId="77777777" w:rsidR="00C002CC" w:rsidRDefault="00C002CC" w:rsidP="0031639C">
            <w:pPr>
              <w:pStyle w:val="TableParagraph"/>
              <w:spacing w:before="99"/>
              <w:rPr>
                <w:sz w:val="20"/>
              </w:rPr>
            </w:pPr>
          </w:p>
          <w:p w14:paraId="2C3857D3" w14:textId="77777777" w:rsidR="00C002CC" w:rsidRDefault="00C002CC" w:rsidP="0031639C">
            <w:pPr>
              <w:pStyle w:val="TableParagraph"/>
              <w:ind w:left="9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S13</w:t>
            </w:r>
          </w:p>
        </w:tc>
        <w:tc>
          <w:tcPr>
            <w:tcW w:w="2776" w:type="dxa"/>
          </w:tcPr>
          <w:p w14:paraId="088DF752" w14:textId="77777777" w:rsidR="00C002CC" w:rsidRDefault="00C002CC" w:rsidP="0031639C">
            <w:pPr>
              <w:pStyle w:val="TableParagraph"/>
              <w:spacing w:before="99"/>
              <w:rPr>
                <w:sz w:val="20"/>
              </w:rPr>
            </w:pPr>
          </w:p>
          <w:p w14:paraId="4955CB12" w14:textId="77777777" w:rsidR="00C002CC" w:rsidRDefault="00C002CC" w:rsidP="0031639C">
            <w:pPr>
              <w:pStyle w:val="TableParagraph"/>
              <w:ind w:left="12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Estructuración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20"/>
              </w:rPr>
              <w:t>PECTI</w:t>
            </w:r>
          </w:p>
        </w:tc>
        <w:tc>
          <w:tcPr>
            <w:tcW w:w="5575" w:type="dxa"/>
          </w:tcPr>
          <w:p w14:paraId="7B5C59E9" w14:textId="77777777" w:rsidR="00C002CC" w:rsidRDefault="00C002CC" w:rsidP="0031639C">
            <w:pPr>
              <w:pStyle w:val="TableParagraph"/>
              <w:spacing w:before="100"/>
              <w:ind w:left="120"/>
              <w:rPr>
                <w:sz w:val="20"/>
              </w:rPr>
            </w:pPr>
            <w:r>
              <w:rPr>
                <w:sz w:val="20"/>
              </w:rPr>
              <w:t>Estructuración del PECTI Bucaramanga 2026–2035 · Redacción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documento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ejecutivo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preliminar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· Plan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 implementación inicial</w:t>
            </w:r>
          </w:p>
        </w:tc>
      </w:tr>
      <w:tr w:rsidR="00C002CC" w14:paraId="7033D2AE" w14:textId="77777777" w:rsidTr="0031639C">
        <w:trPr>
          <w:trHeight w:val="660"/>
        </w:trPr>
        <w:tc>
          <w:tcPr>
            <w:tcW w:w="1008" w:type="dxa"/>
            <w:shd w:val="clear" w:color="auto" w:fill="F1F1F1"/>
          </w:tcPr>
          <w:p w14:paraId="08AD97D4" w14:textId="77777777" w:rsidR="00C002CC" w:rsidRDefault="00C002CC" w:rsidP="0031639C">
            <w:pPr>
              <w:pStyle w:val="TableParagraph"/>
              <w:spacing w:before="215"/>
              <w:ind w:left="9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S14</w:t>
            </w:r>
          </w:p>
        </w:tc>
        <w:tc>
          <w:tcPr>
            <w:tcW w:w="2776" w:type="dxa"/>
            <w:shd w:val="clear" w:color="auto" w:fill="F1F1F1"/>
          </w:tcPr>
          <w:p w14:paraId="06A643D6" w14:textId="77777777" w:rsidR="00C002CC" w:rsidRDefault="00C002CC" w:rsidP="0031639C">
            <w:pPr>
              <w:pStyle w:val="TableParagraph"/>
              <w:spacing w:before="215"/>
              <w:ind w:left="120"/>
              <w:rPr>
                <w:rFonts w:ascii="Arial"/>
                <w:b/>
                <w:sz w:val="20"/>
              </w:rPr>
            </w:pPr>
            <w:r w:rsidRPr="00AC3252">
              <w:rPr>
                <w:rFonts w:ascii="Arial"/>
                <w:b/>
                <w:sz w:val="20"/>
              </w:rPr>
              <w:t>ENTREGA</w:t>
            </w:r>
            <w:r w:rsidRPr="00AC3252">
              <w:rPr>
                <w:rFonts w:ascii="Arial"/>
                <w:b/>
                <w:spacing w:val="-3"/>
                <w:sz w:val="20"/>
              </w:rPr>
              <w:t xml:space="preserve"> </w:t>
            </w:r>
            <w:r w:rsidRPr="00AC3252">
              <w:rPr>
                <w:rFonts w:ascii="Arial"/>
                <w:b/>
                <w:spacing w:val="-10"/>
                <w:sz w:val="20"/>
              </w:rPr>
              <w:t>2</w:t>
            </w:r>
          </w:p>
        </w:tc>
        <w:tc>
          <w:tcPr>
            <w:tcW w:w="5575" w:type="dxa"/>
            <w:shd w:val="clear" w:color="auto" w:fill="F1F1F1"/>
          </w:tcPr>
          <w:p w14:paraId="3385157A" w14:textId="77777777" w:rsidR="00C002CC" w:rsidRDefault="00C002CC" w:rsidP="0031639C">
            <w:pPr>
              <w:pStyle w:val="TableParagraph"/>
              <w:spacing w:before="100"/>
              <w:ind w:left="120"/>
              <w:rPr>
                <w:sz w:val="20"/>
              </w:rPr>
            </w:pPr>
            <w:r>
              <w:rPr>
                <w:sz w:val="20"/>
              </w:rPr>
              <w:t>Entrega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documento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ejecutivo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preliminar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formulación</w:t>
            </w:r>
          </w:p>
          <w:p w14:paraId="1395ADA8" w14:textId="77777777" w:rsidR="00C002CC" w:rsidRDefault="00C002CC" w:rsidP="0031639C">
            <w:pPr>
              <w:pStyle w:val="TableParagraph"/>
              <w:ind w:left="120"/>
              <w:rPr>
                <w:sz w:val="20"/>
              </w:rPr>
            </w:pPr>
            <w:r>
              <w:rPr>
                <w:sz w:val="20"/>
              </w:rPr>
              <w:t>·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Revisión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supervisión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·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Ajustes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editoriales</w:t>
            </w:r>
          </w:p>
        </w:tc>
      </w:tr>
      <w:tr w:rsidR="00C002CC" w14:paraId="3B198F98" w14:textId="77777777" w:rsidTr="0031639C">
        <w:trPr>
          <w:trHeight w:val="659"/>
        </w:trPr>
        <w:tc>
          <w:tcPr>
            <w:tcW w:w="1008" w:type="dxa"/>
          </w:tcPr>
          <w:p w14:paraId="0F265673" w14:textId="77777777" w:rsidR="00C002CC" w:rsidRDefault="00C002CC" w:rsidP="0031639C">
            <w:pPr>
              <w:pStyle w:val="TableParagraph"/>
              <w:spacing w:before="215"/>
              <w:ind w:left="9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S15</w:t>
            </w:r>
          </w:p>
        </w:tc>
        <w:tc>
          <w:tcPr>
            <w:tcW w:w="2776" w:type="dxa"/>
          </w:tcPr>
          <w:p w14:paraId="4CCF295B" w14:textId="77777777" w:rsidR="00C002CC" w:rsidRDefault="00C002CC" w:rsidP="0031639C">
            <w:pPr>
              <w:pStyle w:val="TableParagraph"/>
              <w:spacing w:before="215"/>
              <w:ind w:left="12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Mesa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9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(comité)</w:t>
            </w:r>
          </w:p>
        </w:tc>
        <w:tc>
          <w:tcPr>
            <w:tcW w:w="5575" w:type="dxa"/>
          </w:tcPr>
          <w:p w14:paraId="42726F03" w14:textId="77777777" w:rsidR="00C002CC" w:rsidRDefault="00C002CC" w:rsidP="0031639C">
            <w:pPr>
              <w:pStyle w:val="TableParagraph"/>
              <w:spacing w:before="100"/>
              <w:ind w:left="120"/>
              <w:rPr>
                <w:sz w:val="20"/>
              </w:rPr>
            </w:pPr>
            <w:r>
              <w:rPr>
                <w:sz w:val="20"/>
              </w:rPr>
              <w:t>Mesa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socialización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entrega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Comité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Interno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CTeI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· Validación final de ajustes</w:t>
            </w:r>
          </w:p>
        </w:tc>
      </w:tr>
      <w:tr w:rsidR="00C002CC" w14:paraId="323F64D1" w14:textId="77777777" w:rsidTr="0031639C">
        <w:trPr>
          <w:trHeight w:val="890"/>
        </w:trPr>
        <w:tc>
          <w:tcPr>
            <w:tcW w:w="1008" w:type="dxa"/>
            <w:shd w:val="clear" w:color="auto" w:fill="F1F1F1"/>
          </w:tcPr>
          <w:p w14:paraId="5EA69B53" w14:textId="77777777" w:rsidR="00C002CC" w:rsidRDefault="00C002CC" w:rsidP="0031639C">
            <w:pPr>
              <w:pStyle w:val="TableParagraph"/>
              <w:spacing w:before="100"/>
              <w:rPr>
                <w:sz w:val="20"/>
              </w:rPr>
            </w:pPr>
          </w:p>
          <w:p w14:paraId="38A1A894" w14:textId="77777777" w:rsidR="00C002CC" w:rsidRDefault="00C002CC" w:rsidP="0031639C">
            <w:pPr>
              <w:pStyle w:val="TableParagraph"/>
              <w:ind w:left="9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S16</w:t>
            </w:r>
          </w:p>
        </w:tc>
        <w:tc>
          <w:tcPr>
            <w:tcW w:w="2776" w:type="dxa"/>
            <w:shd w:val="clear" w:color="auto" w:fill="F1F1F1"/>
          </w:tcPr>
          <w:p w14:paraId="2CCCFF0C" w14:textId="77777777" w:rsidR="00C002CC" w:rsidRDefault="00C002CC" w:rsidP="0031639C">
            <w:pPr>
              <w:pStyle w:val="TableParagraph"/>
              <w:spacing w:before="100"/>
              <w:rPr>
                <w:sz w:val="20"/>
              </w:rPr>
            </w:pPr>
          </w:p>
          <w:p w14:paraId="4F613B90" w14:textId="77777777" w:rsidR="00C002CC" w:rsidRDefault="00C002CC" w:rsidP="0031639C">
            <w:pPr>
              <w:pStyle w:val="TableParagraph"/>
              <w:ind w:left="120"/>
              <w:rPr>
                <w:rFonts w:ascii="Arial"/>
                <w:b/>
                <w:sz w:val="20"/>
              </w:rPr>
            </w:pPr>
            <w:r w:rsidRPr="00AC3252">
              <w:rPr>
                <w:rFonts w:ascii="Arial"/>
                <w:b/>
                <w:sz w:val="20"/>
              </w:rPr>
              <w:t>ENTREGA</w:t>
            </w:r>
            <w:r w:rsidRPr="00AC3252">
              <w:rPr>
                <w:rFonts w:ascii="Arial"/>
                <w:b/>
                <w:spacing w:val="-3"/>
                <w:sz w:val="20"/>
              </w:rPr>
              <w:t xml:space="preserve"> </w:t>
            </w:r>
            <w:r w:rsidRPr="00AC3252">
              <w:rPr>
                <w:rFonts w:ascii="Arial"/>
                <w:b/>
                <w:spacing w:val="-2"/>
                <w:sz w:val="20"/>
              </w:rPr>
              <w:t>FINAL</w:t>
            </w:r>
          </w:p>
        </w:tc>
        <w:tc>
          <w:tcPr>
            <w:tcW w:w="5575" w:type="dxa"/>
            <w:shd w:val="clear" w:color="auto" w:fill="F1F1F1"/>
          </w:tcPr>
          <w:p w14:paraId="6036D2BC" w14:textId="77777777" w:rsidR="00C002CC" w:rsidRDefault="00C002CC" w:rsidP="0031639C">
            <w:pPr>
              <w:pStyle w:val="TableParagraph"/>
              <w:spacing w:before="100"/>
              <w:ind w:left="120"/>
              <w:rPr>
                <w:sz w:val="20"/>
              </w:rPr>
            </w:pPr>
            <w:r>
              <w:rPr>
                <w:sz w:val="20"/>
              </w:rPr>
              <w:t>Evento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presencial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masivo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socialización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(Auditorio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UDI)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· Entrega final del PECTI, </w:t>
            </w:r>
            <w:proofErr w:type="spellStart"/>
            <w:r>
              <w:rPr>
                <w:sz w:val="20"/>
              </w:rPr>
              <w:t>dashboard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bots</w:t>
            </w:r>
            <w:proofErr w:type="spellEnd"/>
            <w:r>
              <w:rPr>
                <w:sz w:val="20"/>
              </w:rPr>
              <w:t>, código fuente, manuales y acta de liquidación</w:t>
            </w:r>
          </w:p>
        </w:tc>
      </w:tr>
    </w:tbl>
    <w:p w14:paraId="4BAD6CA1" w14:textId="77777777" w:rsidR="00C002CC" w:rsidRDefault="00C002CC" w:rsidP="009D1774">
      <w:pPr>
        <w:pStyle w:val="Ttulo3"/>
        <w:tabs>
          <w:tab w:val="left" w:pos="284"/>
        </w:tabs>
        <w:spacing w:before="0" w:line="360" w:lineRule="auto"/>
        <w:jc w:val="both"/>
        <w:rPr>
          <w:rFonts w:ascii="Arial" w:eastAsia="Times New Roman" w:hAnsi="Arial" w:cs="Arial"/>
          <w:color w:val="000000" w:themeColor="text1"/>
          <w:sz w:val="22"/>
          <w:szCs w:val="22"/>
        </w:rPr>
      </w:pPr>
    </w:p>
    <w:p w14:paraId="7BF76CC8" w14:textId="77777777" w:rsidR="00C002CC" w:rsidRDefault="00C002CC" w:rsidP="009D1774">
      <w:pPr>
        <w:pStyle w:val="Ttulo3"/>
        <w:tabs>
          <w:tab w:val="left" w:pos="284"/>
        </w:tabs>
        <w:spacing w:before="0" w:line="360" w:lineRule="auto"/>
        <w:jc w:val="both"/>
        <w:rPr>
          <w:rFonts w:ascii="Arial" w:eastAsia="Times New Roman" w:hAnsi="Arial" w:cs="Arial"/>
          <w:color w:val="000000" w:themeColor="text1"/>
          <w:sz w:val="22"/>
          <w:szCs w:val="22"/>
        </w:rPr>
      </w:pPr>
    </w:p>
    <w:p w14:paraId="6B88F10C" w14:textId="77777777" w:rsidR="00C002CC" w:rsidRDefault="00C002CC" w:rsidP="009D1774">
      <w:pPr>
        <w:pStyle w:val="Ttulo3"/>
        <w:tabs>
          <w:tab w:val="left" w:pos="284"/>
        </w:tabs>
        <w:spacing w:before="0" w:line="360" w:lineRule="auto"/>
        <w:jc w:val="both"/>
        <w:rPr>
          <w:rFonts w:ascii="Arial" w:eastAsia="Times New Roman" w:hAnsi="Arial" w:cs="Arial"/>
          <w:color w:val="000000" w:themeColor="text1"/>
          <w:sz w:val="22"/>
          <w:szCs w:val="22"/>
        </w:rPr>
      </w:pPr>
    </w:p>
    <w:p w14:paraId="453201C9" w14:textId="2F70C133" w:rsidR="001F15CA" w:rsidRPr="008F458A" w:rsidRDefault="001F15CA" w:rsidP="003A7146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13B08125" w14:textId="77777777" w:rsidR="001F15CA" w:rsidRPr="008F458A" w:rsidRDefault="001F15CA" w:rsidP="003A7146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136CB507" w14:textId="77777777" w:rsidR="00A40B94" w:rsidRPr="008F458A" w:rsidRDefault="00A40B94" w:rsidP="00A40B94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4C699746" w14:textId="77777777" w:rsidR="00A40B94" w:rsidRPr="008F458A" w:rsidRDefault="00A40B94" w:rsidP="00A40B9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F458A">
        <w:rPr>
          <w:rFonts w:ascii="Arial" w:hAnsi="Arial" w:cs="Arial"/>
          <w:color w:val="000000" w:themeColor="text1"/>
          <w:sz w:val="22"/>
          <w:szCs w:val="22"/>
        </w:rPr>
        <w:t>___________________________________________</w:t>
      </w:r>
    </w:p>
    <w:p w14:paraId="09DD2815" w14:textId="77777777" w:rsidR="00A40B94" w:rsidRPr="008F458A" w:rsidRDefault="00A40B94" w:rsidP="00A40B94">
      <w:pPr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8F458A">
        <w:rPr>
          <w:rFonts w:ascii="Arial" w:hAnsi="Arial" w:cs="Arial"/>
          <w:b/>
          <w:color w:val="000000" w:themeColor="text1"/>
          <w:sz w:val="22"/>
          <w:szCs w:val="22"/>
          <w:lang w:val="es-MX"/>
        </w:rPr>
        <w:t>ANA MARÍA VARGAS SEPULVEDA</w:t>
      </w:r>
    </w:p>
    <w:p w14:paraId="04576455" w14:textId="77777777" w:rsidR="00A40B94" w:rsidRPr="008F458A" w:rsidRDefault="00A40B94" w:rsidP="00A40B9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F458A">
        <w:rPr>
          <w:rFonts w:ascii="Arial" w:hAnsi="Arial" w:cs="Arial"/>
          <w:color w:val="000000" w:themeColor="text1"/>
          <w:sz w:val="22"/>
          <w:szCs w:val="22"/>
        </w:rPr>
        <w:t>SECRETARIA ADMINISTRATIVA</w:t>
      </w:r>
    </w:p>
    <w:p w14:paraId="27B0B4EC" w14:textId="77777777" w:rsidR="00A40B94" w:rsidRPr="008F458A" w:rsidRDefault="00A40B94" w:rsidP="00A40B9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4119835F" w14:textId="77777777" w:rsidR="00A40B94" w:rsidRDefault="00A40B94" w:rsidP="00A40B9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19E41B95" w14:textId="77777777" w:rsidR="007C31C0" w:rsidRDefault="007C31C0" w:rsidP="007C31C0">
      <w:pPr>
        <w:jc w:val="both"/>
        <w:rPr>
          <w:rFonts w:ascii="Arial" w:eastAsia="Arial" w:hAnsi="Arial" w:cs="Arial"/>
          <w:color w:val="000000" w:themeColor="text1"/>
          <w:sz w:val="16"/>
          <w:szCs w:val="22"/>
        </w:rPr>
      </w:pPr>
      <w:r w:rsidRPr="001623D7">
        <w:rPr>
          <w:rFonts w:ascii="Arial" w:eastAsia="Arial" w:hAnsi="Arial" w:cs="Arial"/>
          <w:color w:val="000000" w:themeColor="text1"/>
          <w:sz w:val="16"/>
          <w:szCs w:val="22"/>
        </w:rPr>
        <w:t xml:space="preserve">Proyectó: </w:t>
      </w:r>
      <w:r>
        <w:rPr>
          <w:rFonts w:ascii="Arial" w:eastAsia="Arial" w:hAnsi="Arial" w:cs="Arial"/>
          <w:color w:val="000000" w:themeColor="text1"/>
          <w:sz w:val="16"/>
          <w:szCs w:val="22"/>
        </w:rPr>
        <w:t xml:space="preserve">Nelson E Torres Vargas - </w:t>
      </w:r>
      <w:r w:rsidRPr="001623D7">
        <w:rPr>
          <w:rFonts w:ascii="Arial" w:eastAsia="Arial" w:hAnsi="Arial" w:cs="Arial"/>
          <w:color w:val="000000" w:themeColor="text1"/>
          <w:sz w:val="16"/>
          <w:szCs w:val="22"/>
        </w:rPr>
        <w:t xml:space="preserve">CPS </w:t>
      </w:r>
      <w:r>
        <w:rPr>
          <w:rFonts w:ascii="Arial" w:eastAsia="Arial" w:hAnsi="Arial" w:cs="Arial"/>
          <w:color w:val="000000" w:themeColor="text1"/>
          <w:sz w:val="16"/>
          <w:szCs w:val="22"/>
        </w:rPr>
        <w:t xml:space="preserve">1172 </w:t>
      </w:r>
    </w:p>
    <w:p w14:paraId="5F02D5B4" w14:textId="77777777" w:rsidR="007C31C0" w:rsidRPr="001623D7" w:rsidRDefault="007C31C0" w:rsidP="007C31C0">
      <w:pPr>
        <w:jc w:val="both"/>
        <w:rPr>
          <w:rFonts w:ascii="Arial" w:eastAsia="Arial" w:hAnsi="Arial" w:cs="Arial"/>
          <w:color w:val="000000" w:themeColor="text1"/>
          <w:sz w:val="16"/>
          <w:szCs w:val="22"/>
        </w:rPr>
      </w:pPr>
    </w:p>
    <w:p w14:paraId="0ACD4B89" w14:textId="77777777" w:rsidR="007C31C0" w:rsidRDefault="007C31C0" w:rsidP="007C31C0">
      <w:pPr>
        <w:jc w:val="both"/>
        <w:rPr>
          <w:rFonts w:ascii="Arial" w:hAnsi="Arial" w:cs="Arial"/>
          <w:sz w:val="16"/>
          <w:szCs w:val="22"/>
        </w:rPr>
      </w:pPr>
      <w:r w:rsidRPr="001623D7">
        <w:rPr>
          <w:rFonts w:ascii="Arial" w:hAnsi="Arial" w:cs="Arial"/>
          <w:sz w:val="16"/>
          <w:szCs w:val="22"/>
        </w:rPr>
        <w:t xml:space="preserve">Revisó: </w:t>
      </w:r>
      <w:r>
        <w:rPr>
          <w:rFonts w:ascii="Arial" w:hAnsi="Arial" w:cs="Arial"/>
          <w:sz w:val="16"/>
          <w:szCs w:val="22"/>
        </w:rPr>
        <w:t xml:space="preserve">Freddy Alexander León Neira </w:t>
      </w:r>
      <w:r w:rsidRPr="001623D7">
        <w:rPr>
          <w:rFonts w:ascii="Arial" w:hAnsi="Arial" w:cs="Arial"/>
          <w:sz w:val="16"/>
          <w:szCs w:val="22"/>
        </w:rPr>
        <w:t xml:space="preserve">– Asesor TIC Despacho </w:t>
      </w:r>
      <w:proofErr w:type="gramStart"/>
      <w:r w:rsidRPr="001623D7">
        <w:rPr>
          <w:rFonts w:ascii="Arial" w:hAnsi="Arial" w:cs="Arial"/>
          <w:sz w:val="16"/>
          <w:szCs w:val="22"/>
        </w:rPr>
        <w:t>Alcalde</w:t>
      </w:r>
      <w:proofErr w:type="gramEnd"/>
    </w:p>
    <w:p w14:paraId="18C35D6F" w14:textId="77777777" w:rsidR="007C31C0" w:rsidRPr="008F458A" w:rsidRDefault="007C31C0" w:rsidP="00A40B9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sectPr w:rsidR="007C31C0" w:rsidRPr="008F458A" w:rsidSect="00B25410">
      <w:headerReference w:type="default" r:id="rId11"/>
      <w:footerReference w:type="default" r:id="rId12"/>
      <w:pgSz w:w="12240" w:h="18720" w:code="41"/>
      <w:pgMar w:top="689" w:right="1134" w:bottom="1701" w:left="1701" w:header="284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70573" w14:textId="77777777" w:rsidR="00B07FD7" w:rsidRDefault="00B07FD7" w:rsidP="004D7D9B">
      <w:r>
        <w:separator/>
      </w:r>
    </w:p>
  </w:endnote>
  <w:endnote w:type="continuationSeparator" w:id="0">
    <w:p w14:paraId="3A55480B" w14:textId="77777777" w:rsidR="00B07FD7" w:rsidRDefault="00B07FD7" w:rsidP="004D7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ource Sans Pro">
    <w:altName w:val="Cambria Math"/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F3D0F" w14:textId="70EC7853" w:rsidR="009B303F" w:rsidRDefault="002E2D84" w:rsidP="004D7D9B">
    <w:pPr>
      <w:pStyle w:val="Piedepgina"/>
      <w:jc w:val="right"/>
      <w:rPr>
        <w:rFonts w:ascii="Arial Narrow" w:hAnsi="Arial Narrow" w:cs="Arial Narrow"/>
        <w:color w:val="808080"/>
        <w:sz w:val="16"/>
        <w:szCs w:val="16"/>
      </w:rPr>
    </w:pPr>
    <w:r w:rsidRPr="002E2D84">
      <w:rPr>
        <w:rFonts w:ascii="Arial Narrow" w:hAnsi="Arial Narrow" w:cs="Arial Narrow"/>
        <w:color w:val="808080"/>
        <w:sz w:val="16"/>
        <w:szCs w:val="16"/>
      </w:rPr>
      <w:fldChar w:fldCharType="begin"/>
    </w:r>
    <w:r w:rsidRPr="002E2D84">
      <w:rPr>
        <w:rFonts w:ascii="Arial Narrow" w:hAnsi="Arial Narrow" w:cs="Arial Narrow"/>
        <w:color w:val="808080"/>
        <w:sz w:val="16"/>
        <w:szCs w:val="16"/>
      </w:rPr>
      <w:instrText>PAGE   \* MERGEFORMAT</w:instrText>
    </w:r>
    <w:r w:rsidRPr="002E2D84">
      <w:rPr>
        <w:rFonts w:ascii="Arial Narrow" w:hAnsi="Arial Narrow" w:cs="Arial Narrow"/>
        <w:color w:val="808080"/>
        <w:sz w:val="16"/>
        <w:szCs w:val="16"/>
      </w:rPr>
      <w:fldChar w:fldCharType="separate"/>
    </w:r>
    <w:r w:rsidR="009D1774">
      <w:rPr>
        <w:rFonts w:ascii="Arial Narrow" w:hAnsi="Arial Narrow" w:cs="Arial Narrow"/>
        <w:noProof/>
        <w:color w:val="808080"/>
        <w:sz w:val="16"/>
        <w:szCs w:val="16"/>
      </w:rPr>
      <w:t>3</w:t>
    </w:r>
    <w:r w:rsidRPr="002E2D84">
      <w:rPr>
        <w:rFonts w:ascii="Arial Narrow" w:hAnsi="Arial Narrow" w:cs="Arial Narrow"/>
        <w:color w:val="808080"/>
        <w:sz w:val="16"/>
        <w:szCs w:val="16"/>
      </w:rPr>
      <w:fldChar w:fldCharType="end"/>
    </w:r>
  </w:p>
  <w:p w14:paraId="61C64E93" w14:textId="4EC7E17E" w:rsidR="009B303F" w:rsidRPr="001013BE" w:rsidRDefault="00E2752F" w:rsidP="004D7D9B">
    <w:pPr>
      <w:pStyle w:val="Piedepgina"/>
      <w:jc w:val="right"/>
      <w:rPr>
        <w:rFonts w:ascii="Arial Narrow" w:hAnsi="Arial Narrow" w:cs="Arial Narrow"/>
        <w:color w:val="808080"/>
        <w:sz w:val="16"/>
        <w:szCs w:val="16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1D12264E" wp14:editId="505CDCEC">
              <wp:simplePos x="0" y="0"/>
              <wp:positionH relativeFrom="rightMargin">
                <wp:posOffset>-3453130</wp:posOffset>
              </wp:positionH>
              <wp:positionV relativeFrom="page">
                <wp:posOffset>11039475</wp:posOffset>
              </wp:positionV>
              <wp:extent cx="762000" cy="895350"/>
              <wp:effectExtent l="0" t="0" r="0" b="0"/>
              <wp:wrapNone/>
              <wp:docPr id="61" name="Rectángulo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22"/>
                              <w:szCs w:val="22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Content>
                            <w:p w14:paraId="5C5446B7" w14:textId="7D437EF2" w:rsidR="002E2D84" w:rsidRPr="002E2D84" w:rsidRDefault="002E2D84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32"/>
                                  <w:szCs w:val="32"/>
                                </w:rPr>
                              </w:pPr>
                              <w:r w:rsidRPr="002E2D84">
                                <w:rPr>
                                  <w:rFonts w:asciiTheme="minorHAnsi" w:eastAsiaTheme="minorEastAsia" w:hAnsiTheme="minorHAnsi"/>
                                  <w:sz w:val="8"/>
                                  <w:szCs w:val="8"/>
                                </w:rPr>
                                <w:fldChar w:fldCharType="begin"/>
                              </w:r>
                              <w:r w:rsidRPr="002E2D84">
                                <w:rPr>
                                  <w:sz w:val="6"/>
                                  <w:szCs w:val="6"/>
                                </w:rPr>
                                <w:instrText>PAGE  \* MERGEFORMAT</w:instrText>
                              </w:r>
                              <w:r w:rsidRPr="002E2D84">
                                <w:rPr>
                                  <w:rFonts w:asciiTheme="minorHAnsi" w:eastAsiaTheme="minorEastAsia" w:hAnsiTheme="minorHAnsi"/>
                                  <w:sz w:val="8"/>
                                  <w:szCs w:val="8"/>
                                </w:rPr>
                                <w:fldChar w:fldCharType="separate"/>
                              </w:r>
                              <w:r w:rsidR="009D1774" w:rsidRPr="009D1774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22"/>
                                  <w:szCs w:val="22"/>
                                </w:rPr>
                                <w:t>3</w:t>
                              </w:r>
                              <w:r w:rsidRPr="002E2D84">
                                <w:rPr>
                                  <w:rFonts w:asciiTheme="majorHAnsi" w:eastAsiaTheme="majorEastAsia" w:hAnsiTheme="majorHAnsi" w:cstheme="majorBidi"/>
                                  <w:sz w:val="22"/>
                                  <w:szCs w:val="22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3438931E" w14:textId="77777777" w:rsidR="002E2D84" w:rsidRDefault="002E2D8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D12264E" id="Rectángulo 61" o:spid="_x0000_s1026" style="position:absolute;left:0;text-align:left;margin-left:-271.9pt;margin-top:869.25pt;width:60pt;height:70.5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" o:allowincell="f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22"/>
                        <w:szCs w:val="22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14:paraId="5C5446B7" w14:textId="7D437EF2" w:rsidR="002E2D84" w:rsidRPr="002E2D84" w:rsidRDefault="002E2D84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32"/>
                            <w:szCs w:val="32"/>
                          </w:rPr>
                        </w:pPr>
                        <w:r w:rsidRPr="002E2D84">
                          <w:rPr>
                            <w:rFonts w:asciiTheme="minorHAnsi" w:eastAsiaTheme="minorEastAsia" w:hAnsiTheme="minorHAnsi"/>
                            <w:sz w:val="8"/>
                            <w:szCs w:val="8"/>
                          </w:rPr>
                          <w:fldChar w:fldCharType="begin"/>
                        </w:r>
                        <w:r w:rsidRPr="002E2D84">
                          <w:rPr>
                            <w:sz w:val="6"/>
                            <w:szCs w:val="6"/>
                          </w:rPr>
                          <w:instrText>PAGE  \* MERGEFORMAT</w:instrText>
                        </w:r>
                        <w:r w:rsidRPr="002E2D84">
                          <w:rPr>
                            <w:rFonts w:asciiTheme="minorHAnsi" w:eastAsiaTheme="minorEastAsia" w:hAnsiTheme="minorHAnsi"/>
                            <w:sz w:val="8"/>
                            <w:szCs w:val="8"/>
                          </w:rPr>
                          <w:fldChar w:fldCharType="separate"/>
                        </w:r>
                        <w:r w:rsidR="009D1774" w:rsidRPr="009D1774">
                          <w:rPr>
                            <w:rFonts w:asciiTheme="majorHAnsi" w:eastAsiaTheme="majorEastAsia" w:hAnsiTheme="majorHAnsi" w:cstheme="majorBidi"/>
                            <w:noProof/>
                            <w:sz w:val="22"/>
                            <w:szCs w:val="22"/>
                          </w:rPr>
                          <w:t>3</w:t>
                        </w:r>
                        <w:r w:rsidRPr="002E2D84">
                          <w:rPr>
                            <w:rFonts w:asciiTheme="majorHAnsi" w:eastAsiaTheme="majorEastAsia" w:hAnsiTheme="majorHAnsi" w:cstheme="majorBidi"/>
                            <w:sz w:val="22"/>
                            <w:szCs w:val="22"/>
                          </w:rPr>
                          <w:fldChar w:fldCharType="end"/>
                        </w:r>
                      </w:p>
                    </w:sdtContent>
                  </w:sdt>
                  <w:p w14:paraId="3438931E" w14:textId="77777777" w:rsidR="002E2D84" w:rsidRDefault="002E2D84"/>
                </w:txbxContent>
              </v:textbox>
              <w10:wrap anchorx="margin" anchory="page"/>
            </v:rect>
          </w:pict>
        </mc:Fallback>
      </mc:AlternateContent>
    </w:r>
    <w:r w:rsidR="009B303F" w:rsidRPr="001013BE">
      <w:rPr>
        <w:rFonts w:ascii="Arial Narrow" w:hAnsi="Arial Narrow" w:cs="Arial Narrow"/>
        <w:color w:val="808080"/>
        <w:sz w:val="16"/>
        <w:szCs w:val="16"/>
      </w:rPr>
      <w:t xml:space="preserve">Calle 35 </w:t>
    </w:r>
    <w:r w:rsidR="005262DE" w:rsidRPr="001013BE">
      <w:rPr>
        <w:rFonts w:ascii="Arial Narrow" w:hAnsi="Arial Narrow" w:cs="Arial Narrow"/>
        <w:color w:val="808080"/>
        <w:sz w:val="16"/>
        <w:szCs w:val="16"/>
      </w:rPr>
      <w:t>Ni</w:t>
    </w:r>
    <w:r w:rsidR="009B303F" w:rsidRPr="001013BE">
      <w:rPr>
        <w:rFonts w:ascii="Arial Narrow" w:hAnsi="Arial Narrow" w:cs="Arial Narrow"/>
        <w:color w:val="808080"/>
        <w:sz w:val="16"/>
        <w:szCs w:val="16"/>
      </w:rPr>
      <w:t xml:space="preserve"> 10 – 43 Centro A</w:t>
    </w:r>
    <w:r w:rsidR="009B303F">
      <w:rPr>
        <w:rFonts w:ascii="Arial Narrow" w:hAnsi="Arial Narrow" w:cs="Arial Narrow"/>
        <w:color w:val="808080"/>
        <w:sz w:val="16"/>
        <w:szCs w:val="16"/>
      </w:rPr>
      <w:t xml:space="preserve">dministrativo, Edificio Fase I </w:t>
    </w:r>
  </w:p>
  <w:p w14:paraId="0FC14D59" w14:textId="77777777" w:rsidR="009B303F" w:rsidRPr="001013BE" w:rsidRDefault="009B303F" w:rsidP="004D7D9B">
    <w:pPr>
      <w:pStyle w:val="Piedepgina"/>
      <w:jc w:val="right"/>
      <w:rPr>
        <w:rFonts w:ascii="Arial Narrow" w:hAnsi="Arial Narrow" w:cs="Arial Narrow"/>
        <w:color w:val="808080"/>
        <w:sz w:val="16"/>
        <w:szCs w:val="16"/>
      </w:rPr>
    </w:pPr>
    <w:r w:rsidRPr="001013BE">
      <w:rPr>
        <w:rFonts w:ascii="Arial Narrow" w:hAnsi="Arial Narrow" w:cs="Arial Narrow"/>
        <w:color w:val="808080"/>
        <w:sz w:val="16"/>
        <w:szCs w:val="16"/>
      </w:rPr>
      <w:t>Carrera 11 N° 34 – 52, Edificio Fase II</w:t>
    </w:r>
  </w:p>
  <w:p w14:paraId="05C1110C" w14:textId="77777777" w:rsidR="009B303F" w:rsidRPr="001013BE" w:rsidRDefault="009B303F" w:rsidP="004D7D9B">
    <w:pPr>
      <w:pStyle w:val="Piedepgina"/>
      <w:jc w:val="right"/>
      <w:rPr>
        <w:rFonts w:ascii="Arial Narrow" w:hAnsi="Arial Narrow" w:cs="Arial Narrow"/>
        <w:color w:val="808080"/>
        <w:sz w:val="16"/>
        <w:szCs w:val="16"/>
      </w:rPr>
    </w:pPr>
    <w:r>
      <w:rPr>
        <w:rFonts w:ascii="Arial Narrow" w:hAnsi="Arial Narrow" w:cs="Arial Narrow"/>
        <w:noProof/>
        <w:color w:val="808080"/>
        <w:sz w:val="16"/>
        <w:szCs w:val="16"/>
        <w:lang w:val="es-MX" w:eastAsia="es-MX"/>
      </w:rPr>
      <w:drawing>
        <wp:anchor distT="0" distB="0" distL="114300" distR="114300" simplePos="0" relativeHeight="251656704" behindDoc="1" locked="0" layoutInCell="1" allowOverlap="1" wp14:anchorId="71C8828C" wp14:editId="344529D3">
          <wp:simplePos x="0" y="0"/>
          <wp:positionH relativeFrom="column">
            <wp:posOffset>2706370</wp:posOffset>
          </wp:positionH>
          <wp:positionV relativeFrom="paragraph">
            <wp:posOffset>4474210</wp:posOffset>
          </wp:positionV>
          <wp:extent cx="2360295" cy="1109980"/>
          <wp:effectExtent l="0" t="0" r="1905" b="0"/>
          <wp:wrapNone/>
          <wp:docPr id="59" name="Imagen 59" descr="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439"/>
                  <a:stretch>
                    <a:fillRect/>
                  </a:stretch>
                </pic:blipFill>
                <pic:spPr bwMode="auto">
                  <a:xfrm>
                    <a:off x="0" y="0"/>
                    <a:ext cx="2360295" cy="1109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013BE">
      <w:rPr>
        <w:rFonts w:ascii="Arial Narrow" w:hAnsi="Arial Narrow" w:cs="Arial Narrow"/>
        <w:color w:val="808080"/>
        <w:sz w:val="16"/>
        <w:szCs w:val="16"/>
      </w:rPr>
      <w:t>Conmutador: (57-7) 6337000 Fax 6521777</w:t>
    </w:r>
  </w:p>
  <w:p w14:paraId="5AB7B84C" w14:textId="77777777" w:rsidR="009B303F" w:rsidRPr="001013BE" w:rsidRDefault="009B303F" w:rsidP="004D7D9B">
    <w:pPr>
      <w:pStyle w:val="Piedepgina"/>
      <w:tabs>
        <w:tab w:val="clear" w:pos="8838"/>
        <w:tab w:val="right" w:pos="9214"/>
      </w:tabs>
      <w:jc w:val="right"/>
      <w:rPr>
        <w:rFonts w:ascii="Arial Narrow" w:hAnsi="Arial Narrow" w:cs="Arial Narrow"/>
        <w:color w:val="808080"/>
        <w:sz w:val="16"/>
        <w:szCs w:val="16"/>
      </w:rPr>
    </w:pPr>
    <w:r w:rsidRPr="001013BE">
      <w:rPr>
        <w:rFonts w:ascii="Arial Narrow" w:hAnsi="Arial Narrow" w:cs="Arial Narrow"/>
        <w:color w:val="808080"/>
        <w:sz w:val="16"/>
        <w:szCs w:val="16"/>
      </w:rPr>
      <w:t xml:space="preserve">Página Web: </w:t>
    </w:r>
    <w:hyperlink r:id="rId2" w:history="1">
      <w:r w:rsidRPr="001013BE">
        <w:rPr>
          <w:rStyle w:val="Hipervnculo"/>
          <w:rFonts w:ascii="Arial Narrow" w:hAnsi="Arial Narrow" w:cs="Arial Narrow"/>
          <w:color w:val="808080"/>
          <w:sz w:val="16"/>
          <w:szCs w:val="16"/>
          <w:u w:val="none"/>
        </w:rPr>
        <w:t>www.bucaramanga.gov.co</w:t>
      </w:r>
    </w:hyperlink>
  </w:p>
  <w:p w14:paraId="55262BA0" w14:textId="74163631" w:rsidR="009B303F" w:rsidRDefault="009B303F" w:rsidP="004D7D9B">
    <w:pPr>
      <w:pStyle w:val="Piedepgina"/>
      <w:tabs>
        <w:tab w:val="clear" w:pos="8838"/>
        <w:tab w:val="right" w:pos="9214"/>
      </w:tabs>
      <w:jc w:val="right"/>
    </w:pPr>
    <w:r>
      <w:rPr>
        <w:rFonts w:ascii="Arial Narrow" w:hAnsi="Arial Narrow" w:cs="Arial Narrow"/>
        <w:color w:val="808080"/>
        <w:sz w:val="16"/>
        <w:szCs w:val="16"/>
      </w:rPr>
      <w:tab/>
    </w:r>
    <w:r w:rsidRPr="001013BE">
      <w:rPr>
        <w:rFonts w:ascii="Arial Narrow" w:hAnsi="Arial Narrow" w:cs="Arial Narrow"/>
        <w:color w:val="808080"/>
        <w:sz w:val="16"/>
        <w:szCs w:val="16"/>
      </w:rPr>
      <w:t>Bucaramanga, Departamento de Santander, Colombia</w:t>
    </w:r>
    <w:r>
      <w:rPr>
        <w:noProof/>
        <w:lang w:val="es-MX" w:eastAsia="es-MX"/>
      </w:rPr>
      <w:drawing>
        <wp:anchor distT="0" distB="0" distL="114300" distR="114300" simplePos="0" relativeHeight="251658752" behindDoc="1" locked="0" layoutInCell="1" allowOverlap="1" wp14:anchorId="5C624BF5" wp14:editId="4208DAB5">
          <wp:simplePos x="0" y="0"/>
          <wp:positionH relativeFrom="column">
            <wp:posOffset>2706370</wp:posOffset>
          </wp:positionH>
          <wp:positionV relativeFrom="paragraph">
            <wp:posOffset>4474210</wp:posOffset>
          </wp:positionV>
          <wp:extent cx="2360295" cy="1109980"/>
          <wp:effectExtent l="0" t="0" r="1905" b="0"/>
          <wp:wrapNone/>
          <wp:docPr id="60" name="Imagen 60" descr="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439"/>
                  <a:stretch>
                    <a:fillRect/>
                  </a:stretch>
                </pic:blipFill>
                <pic:spPr bwMode="auto">
                  <a:xfrm>
                    <a:off x="0" y="0"/>
                    <a:ext cx="2360295" cy="1109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E7947" w14:textId="77777777" w:rsidR="00B07FD7" w:rsidRDefault="00B07FD7" w:rsidP="004D7D9B">
      <w:r>
        <w:separator/>
      </w:r>
    </w:p>
  </w:footnote>
  <w:footnote w:type="continuationSeparator" w:id="0">
    <w:p w14:paraId="06F32D77" w14:textId="77777777" w:rsidR="00B07FD7" w:rsidRDefault="00B07FD7" w:rsidP="004D7D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9A7A2" w14:textId="36689F31" w:rsidR="009B303F" w:rsidRDefault="00000000" w:rsidP="004D7D9B">
    <w:pPr>
      <w:pStyle w:val="Encabezado"/>
      <w:tabs>
        <w:tab w:val="left" w:pos="638"/>
      </w:tabs>
    </w:pPr>
    <w:sdt>
      <w:sdtPr>
        <w:id w:val="1172296130"/>
        <w:docPartObj>
          <w:docPartGallery w:val="Page Numbers (Margins)"/>
          <w:docPartUnique/>
        </w:docPartObj>
      </w:sdtPr>
      <w:sdtContent/>
    </w:sdt>
    <w:r w:rsidR="00031D48">
      <w:rPr>
        <w:noProof/>
        <w:lang w:val="es-MX" w:eastAsia="es-MX"/>
      </w:rPr>
      <w:drawing>
        <wp:anchor distT="0" distB="0" distL="114300" distR="114300" simplePos="0" relativeHeight="251661312" behindDoc="1" locked="0" layoutInCell="1" allowOverlap="1" wp14:anchorId="47C85C39" wp14:editId="1D879B73">
          <wp:simplePos x="0" y="0"/>
          <wp:positionH relativeFrom="column">
            <wp:posOffset>-756285</wp:posOffset>
          </wp:positionH>
          <wp:positionV relativeFrom="paragraph">
            <wp:posOffset>-75565</wp:posOffset>
          </wp:positionV>
          <wp:extent cx="857250" cy="838200"/>
          <wp:effectExtent l="0" t="0" r="0" b="0"/>
          <wp:wrapTight wrapText="bothSides">
            <wp:wrapPolygon edited="0">
              <wp:start x="0" y="0"/>
              <wp:lineTo x="0" y="21109"/>
              <wp:lineTo x="21120" y="21109"/>
              <wp:lineTo x="21120" y="0"/>
              <wp:lineTo x="0" y="0"/>
            </wp:wrapPolygon>
          </wp:wrapTight>
          <wp:docPr id="58" name="Imagen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scud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7250" cy="838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B303F">
      <w:tab/>
    </w:r>
  </w:p>
  <w:p w14:paraId="49E5AB93" w14:textId="77777777" w:rsidR="006E5D9A" w:rsidRDefault="006E5D9A" w:rsidP="004D7D9B">
    <w:pPr>
      <w:pStyle w:val="Encabezado"/>
      <w:tabs>
        <w:tab w:val="left" w:pos="638"/>
      </w:tabs>
    </w:pPr>
  </w:p>
  <w:p w14:paraId="0AF3FAC6" w14:textId="77777777" w:rsidR="006E5D9A" w:rsidRDefault="006E5D9A" w:rsidP="004D7D9B">
    <w:pPr>
      <w:pStyle w:val="Encabezado"/>
      <w:tabs>
        <w:tab w:val="left" w:pos="638"/>
      </w:tabs>
    </w:pPr>
  </w:p>
  <w:p w14:paraId="6BA0BB6E" w14:textId="0D36E206" w:rsidR="009B303F" w:rsidRDefault="009B303F" w:rsidP="004D7D9B">
    <w:pPr>
      <w:pStyle w:val="Encabezado"/>
      <w:tabs>
        <w:tab w:val="left" w:pos="638"/>
      </w:tabs>
    </w:pPr>
  </w:p>
  <w:p w14:paraId="10436A0B" w14:textId="591BA294" w:rsidR="009B303F" w:rsidRDefault="009B303F" w:rsidP="004D7D9B">
    <w:pPr>
      <w:pStyle w:val="Encabezado"/>
      <w:tabs>
        <w:tab w:val="left" w:pos="638"/>
      </w:tabs>
    </w:pPr>
  </w:p>
  <w:p w14:paraId="68A0F0CF" w14:textId="38F3E8E4" w:rsidR="00031D48" w:rsidRDefault="00031D48" w:rsidP="004D7D9B">
    <w:pPr>
      <w:pStyle w:val="Encabezado"/>
      <w:tabs>
        <w:tab w:val="left" w:pos="638"/>
      </w:tabs>
    </w:pPr>
  </w:p>
  <w:tbl>
    <w:tblPr>
      <w:tblpPr w:leftFromText="141" w:rightFromText="141" w:bottomFromText="200" w:vertAnchor="text" w:horzAnchor="margin" w:tblpXSpec="center" w:tblpY="-977"/>
      <w:tblOverlap w:val="never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3539"/>
      <w:gridCol w:w="4536"/>
    </w:tblGrid>
    <w:tr w:rsidR="009546AD" w14:paraId="44D10EA7" w14:textId="77777777" w:rsidTr="001F4BA8">
      <w:trPr>
        <w:trHeight w:val="549"/>
      </w:trPr>
      <w:tc>
        <w:tcPr>
          <w:tcW w:w="353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E1AE0D5" w14:textId="77777777" w:rsidR="009546AD" w:rsidRDefault="009546AD" w:rsidP="009546AD">
          <w:pPr>
            <w:widowControl w:val="0"/>
            <w:spacing w:line="276" w:lineRule="aut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DEPENDENCIA: SECRETARÍA ADMINISTRATIVA</w:t>
          </w:r>
        </w:p>
        <w:p w14:paraId="382FF351" w14:textId="77777777" w:rsidR="009546AD" w:rsidRDefault="009546AD" w:rsidP="009546AD">
          <w:pPr>
            <w:widowControl w:val="0"/>
            <w:spacing w:line="276" w:lineRule="auto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453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2963D26" w14:textId="52FC1157" w:rsidR="009546AD" w:rsidRDefault="009546AD" w:rsidP="009546AD">
          <w:pPr>
            <w:widowControl w:val="0"/>
            <w:spacing w:line="276" w:lineRule="aut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No. Consecutivo</w:t>
          </w:r>
          <w:r w:rsidR="001F4BA8">
            <w:rPr>
              <w:rFonts w:ascii="Arial" w:hAnsi="Arial" w:cs="Arial"/>
              <w:b/>
              <w:sz w:val="16"/>
              <w:szCs w:val="16"/>
            </w:rPr>
            <w:t>:</w:t>
          </w:r>
          <w:r w:rsidR="001F4BA8">
            <w:rPr>
              <w:rFonts w:ascii="Source Sans Pro" w:hAnsi="Source Sans Pro"/>
              <w:color w:val="333333"/>
              <w:sz w:val="21"/>
              <w:szCs w:val="21"/>
              <w:shd w:val="clear" w:color="auto" w:fill="FFFFFF"/>
            </w:rPr>
            <w:t>2-S-OAT-202502-000</w:t>
          </w:r>
          <w:r w:rsidR="00AE5125">
            <w:rPr>
              <w:rFonts w:ascii="Source Sans Pro" w:hAnsi="Source Sans Pro"/>
              <w:color w:val="333333"/>
              <w:sz w:val="21"/>
              <w:szCs w:val="21"/>
              <w:shd w:val="clear" w:color="auto" w:fill="FFFFFF"/>
            </w:rPr>
            <w:t>11970</w:t>
          </w:r>
        </w:p>
        <w:p w14:paraId="78B4A2A8" w14:textId="77777777" w:rsidR="009546AD" w:rsidRDefault="009546AD" w:rsidP="009546AD">
          <w:pPr>
            <w:widowControl w:val="0"/>
            <w:tabs>
              <w:tab w:val="left" w:pos="360"/>
              <w:tab w:val="center" w:pos="910"/>
            </w:tabs>
            <w:spacing w:line="276" w:lineRule="auto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ab/>
          </w:r>
          <w:r>
            <w:rPr>
              <w:rFonts w:ascii="Arial" w:hAnsi="Arial" w:cs="Arial"/>
              <w:b/>
              <w:sz w:val="16"/>
              <w:szCs w:val="16"/>
            </w:rPr>
            <w:tab/>
          </w:r>
        </w:p>
      </w:tc>
    </w:tr>
    <w:tr w:rsidR="009546AD" w14:paraId="761C5235" w14:textId="77777777" w:rsidTr="001F4BA8">
      <w:trPr>
        <w:trHeight w:val="530"/>
      </w:trPr>
      <w:tc>
        <w:tcPr>
          <w:tcW w:w="353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32BEDD1" w14:textId="77777777" w:rsidR="009546AD" w:rsidRDefault="009546AD" w:rsidP="009546AD">
          <w:pPr>
            <w:widowControl w:val="0"/>
            <w:spacing w:line="276" w:lineRule="auto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Oficina productora:</w:t>
          </w:r>
        </w:p>
        <w:p w14:paraId="674F39E6" w14:textId="77777777" w:rsidR="009546AD" w:rsidRDefault="009546AD" w:rsidP="009546AD">
          <w:pPr>
            <w:widowControl w:val="0"/>
            <w:spacing w:line="276" w:lineRule="auto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 xml:space="preserve">SECRETARÍA ADMINISTRATIVA </w:t>
          </w:r>
        </w:p>
        <w:p w14:paraId="656D17A0" w14:textId="77777777" w:rsidR="009546AD" w:rsidRDefault="009546AD" w:rsidP="009546AD">
          <w:pPr>
            <w:widowControl w:val="0"/>
            <w:spacing w:line="276" w:lineRule="auto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Código TRD: 8000</w:t>
          </w:r>
        </w:p>
      </w:tc>
      <w:tc>
        <w:tcPr>
          <w:tcW w:w="453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47C54607" w14:textId="11D452BC" w:rsidR="009546AD" w:rsidRDefault="001F4BA8" w:rsidP="009546AD">
          <w:pPr>
            <w:spacing w:line="276" w:lineRule="auto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Source Sans Pro" w:hAnsi="Source Sans Pro"/>
              <w:color w:val="333333"/>
              <w:sz w:val="21"/>
              <w:szCs w:val="21"/>
              <w:shd w:val="clear" w:color="auto" w:fill="FFFFFF"/>
            </w:rPr>
            <w:t>SERIE/Subserie: DERECHOS DE PETICIÓN /</w:t>
          </w:r>
          <w:r>
            <w:rPr>
              <w:rFonts w:ascii="Source Sans Pro" w:hAnsi="Source Sans Pro"/>
              <w:color w:val="333333"/>
              <w:sz w:val="21"/>
              <w:szCs w:val="21"/>
            </w:rPr>
            <w:br/>
          </w:r>
          <w:r>
            <w:rPr>
              <w:rFonts w:ascii="Source Sans Pro" w:hAnsi="Source Sans Pro"/>
              <w:color w:val="333333"/>
              <w:sz w:val="21"/>
              <w:szCs w:val="21"/>
              <w:shd w:val="clear" w:color="auto" w:fill="FFFFFF"/>
            </w:rPr>
            <w:t>Código Serie/Subserie (TRD) 1400.27 /</w:t>
          </w:r>
        </w:p>
      </w:tc>
    </w:tr>
  </w:tbl>
  <w:p w14:paraId="0547DDE0" w14:textId="6A7C5216" w:rsidR="009B303F" w:rsidRPr="009546AD" w:rsidRDefault="009B303F" w:rsidP="004D7D9B">
    <w:pPr>
      <w:pStyle w:val="Encabezado"/>
      <w:tabs>
        <w:tab w:val="left" w:pos="638"/>
      </w:tabs>
      <w:rPr>
        <w:lang w:val="es-CO"/>
      </w:rPr>
    </w:pPr>
  </w:p>
  <w:p w14:paraId="30D4C5A0" w14:textId="1CECBF3C" w:rsidR="009B303F" w:rsidRDefault="009B303F" w:rsidP="004D7D9B">
    <w:pPr>
      <w:pStyle w:val="Encabezado"/>
      <w:tabs>
        <w:tab w:val="left" w:pos="63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E58"/>
    <w:multiLevelType w:val="hybridMultilevel"/>
    <w:tmpl w:val="F9D4DF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B454F"/>
    <w:multiLevelType w:val="hybridMultilevel"/>
    <w:tmpl w:val="3F087E46"/>
    <w:lvl w:ilvl="0" w:tplc="23CEE088">
      <w:start w:val="1"/>
      <w:numFmt w:val="decimal"/>
      <w:lvlText w:val="%1)"/>
      <w:lvlJc w:val="left"/>
      <w:pPr>
        <w:ind w:left="46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87" w:hanging="360"/>
      </w:pPr>
    </w:lvl>
    <w:lvl w:ilvl="2" w:tplc="240A001B" w:tentative="1">
      <w:start w:val="1"/>
      <w:numFmt w:val="lowerRoman"/>
      <w:lvlText w:val="%3."/>
      <w:lvlJc w:val="right"/>
      <w:pPr>
        <w:ind w:left="1907" w:hanging="180"/>
      </w:pPr>
    </w:lvl>
    <w:lvl w:ilvl="3" w:tplc="240A000F" w:tentative="1">
      <w:start w:val="1"/>
      <w:numFmt w:val="decimal"/>
      <w:lvlText w:val="%4."/>
      <w:lvlJc w:val="left"/>
      <w:pPr>
        <w:ind w:left="2627" w:hanging="360"/>
      </w:pPr>
    </w:lvl>
    <w:lvl w:ilvl="4" w:tplc="240A0019" w:tentative="1">
      <w:start w:val="1"/>
      <w:numFmt w:val="lowerLetter"/>
      <w:lvlText w:val="%5."/>
      <w:lvlJc w:val="left"/>
      <w:pPr>
        <w:ind w:left="3347" w:hanging="360"/>
      </w:pPr>
    </w:lvl>
    <w:lvl w:ilvl="5" w:tplc="240A001B" w:tentative="1">
      <w:start w:val="1"/>
      <w:numFmt w:val="lowerRoman"/>
      <w:lvlText w:val="%6."/>
      <w:lvlJc w:val="right"/>
      <w:pPr>
        <w:ind w:left="4067" w:hanging="180"/>
      </w:pPr>
    </w:lvl>
    <w:lvl w:ilvl="6" w:tplc="240A000F" w:tentative="1">
      <w:start w:val="1"/>
      <w:numFmt w:val="decimal"/>
      <w:lvlText w:val="%7."/>
      <w:lvlJc w:val="left"/>
      <w:pPr>
        <w:ind w:left="4787" w:hanging="360"/>
      </w:pPr>
    </w:lvl>
    <w:lvl w:ilvl="7" w:tplc="240A0019" w:tentative="1">
      <w:start w:val="1"/>
      <w:numFmt w:val="lowerLetter"/>
      <w:lvlText w:val="%8."/>
      <w:lvlJc w:val="left"/>
      <w:pPr>
        <w:ind w:left="5507" w:hanging="360"/>
      </w:pPr>
    </w:lvl>
    <w:lvl w:ilvl="8" w:tplc="240A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" w15:restartNumberingAfterBreak="0">
    <w:nsid w:val="0731191A"/>
    <w:multiLevelType w:val="multilevel"/>
    <w:tmpl w:val="788AE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E21416"/>
    <w:multiLevelType w:val="hybridMultilevel"/>
    <w:tmpl w:val="A03EFEC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9786C"/>
    <w:multiLevelType w:val="multilevel"/>
    <w:tmpl w:val="F7F2A7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83B454B"/>
    <w:multiLevelType w:val="hybridMultilevel"/>
    <w:tmpl w:val="1672594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90969"/>
    <w:multiLevelType w:val="hybridMultilevel"/>
    <w:tmpl w:val="60A648E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34BA1"/>
    <w:multiLevelType w:val="multilevel"/>
    <w:tmpl w:val="54967574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 w15:restartNumberingAfterBreak="0">
    <w:nsid w:val="1EB118C5"/>
    <w:multiLevelType w:val="hybridMultilevel"/>
    <w:tmpl w:val="E13A2FC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3C5D3E"/>
    <w:multiLevelType w:val="multilevel"/>
    <w:tmpl w:val="B31A6E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18F6EC6"/>
    <w:multiLevelType w:val="multilevel"/>
    <w:tmpl w:val="DF64C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DD0BC8"/>
    <w:multiLevelType w:val="multilevel"/>
    <w:tmpl w:val="3A9863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6256FE9"/>
    <w:multiLevelType w:val="hybridMultilevel"/>
    <w:tmpl w:val="D2B87F5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271015"/>
    <w:multiLevelType w:val="hybridMultilevel"/>
    <w:tmpl w:val="3606D3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33622A"/>
    <w:multiLevelType w:val="hybridMultilevel"/>
    <w:tmpl w:val="5C021B8E"/>
    <w:lvl w:ilvl="0" w:tplc="6C683DAA">
      <w:numFmt w:val="bullet"/>
      <w:lvlText w:val=""/>
      <w:lvlJc w:val="left"/>
      <w:pPr>
        <w:ind w:left="1042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2E2A760A">
      <w:numFmt w:val="bullet"/>
      <w:lvlText w:val=""/>
      <w:lvlJc w:val="left"/>
      <w:pPr>
        <w:ind w:left="1402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2" w:tplc="E50A6CDC">
      <w:numFmt w:val="bullet"/>
      <w:lvlText w:val="•"/>
      <w:lvlJc w:val="left"/>
      <w:pPr>
        <w:ind w:left="2402" w:hanging="360"/>
      </w:pPr>
      <w:rPr>
        <w:rFonts w:hint="default"/>
        <w:lang w:val="es-ES" w:eastAsia="en-US" w:bidi="ar-SA"/>
      </w:rPr>
    </w:lvl>
    <w:lvl w:ilvl="3" w:tplc="B002E7E2">
      <w:numFmt w:val="bullet"/>
      <w:lvlText w:val="•"/>
      <w:lvlJc w:val="left"/>
      <w:pPr>
        <w:ind w:left="3404" w:hanging="360"/>
      </w:pPr>
      <w:rPr>
        <w:rFonts w:hint="default"/>
        <w:lang w:val="es-ES" w:eastAsia="en-US" w:bidi="ar-SA"/>
      </w:rPr>
    </w:lvl>
    <w:lvl w:ilvl="4" w:tplc="4CF6CE36">
      <w:numFmt w:val="bullet"/>
      <w:lvlText w:val="•"/>
      <w:lvlJc w:val="left"/>
      <w:pPr>
        <w:ind w:left="4406" w:hanging="360"/>
      </w:pPr>
      <w:rPr>
        <w:rFonts w:hint="default"/>
        <w:lang w:val="es-ES" w:eastAsia="en-US" w:bidi="ar-SA"/>
      </w:rPr>
    </w:lvl>
    <w:lvl w:ilvl="5" w:tplc="8A86CD54">
      <w:numFmt w:val="bullet"/>
      <w:lvlText w:val="•"/>
      <w:lvlJc w:val="left"/>
      <w:pPr>
        <w:ind w:left="5408" w:hanging="360"/>
      </w:pPr>
      <w:rPr>
        <w:rFonts w:hint="default"/>
        <w:lang w:val="es-ES" w:eastAsia="en-US" w:bidi="ar-SA"/>
      </w:rPr>
    </w:lvl>
    <w:lvl w:ilvl="6" w:tplc="B45C9EB4">
      <w:numFmt w:val="bullet"/>
      <w:lvlText w:val="•"/>
      <w:lvlJc w:val="left"/>
      <w:pPr>
        <w:ind w:left="6411" w:hanging="360"/>
      </w:pPr>
      <w:rPr>
        <w:rFonts w:hint="default"/>
        <w:lang w:val="es-ES" w:eastAsia="en-US" w:bidi="ar-SA"/>
      </w:rPr>
    </w:lvl>
    <w:lvl w:ilvl="7" w:tplc="02A61C92">
      <w:numFmt w:val="bullet"/>
      <w:lvlText w:val="•"/>
      <w:lvlJc w:val="left"/>
      <w:pPr>
        <w:ind w:left="7413" w:hanging="360"/>
      </w:pPr>
      <w:rPr>
        <w:rFonts w:hint="default"/>
        <w:lang w:val="es-ES" w:eastAsia="en-US" w:bidi="ar-SA"/>
      </w:rPr>
    </w:lvl>
    <w:lvl w:ilvl="8" w:tplc="500659E6">
      <w:numFmt w:val="bullet"/>
      <w:lvlText w:val="•"/>
      <w:lvlJc w:val="left"/>
      <w:pPr>
        <w:ind w:left="8415" w:hanging="360"/>
      </w:pPr>
      <w:rPr>
        <w:rFonts w:hint="default"/>
        <w:lang w:val="es-ES" w:eastAsia="en-US" w:bidi="ar-SA"/>
      </w:rPr>
    </w:lvl>
  </w:abstractNum>
  <w:abstractNum w:abstractNumId="15" w15:restartNumberingAfterBreak="0">
    <w:nsid w:val="49D47DF9"/>
    <w:multiLevelType w:val="multilevel"/>
    <w:tmpl w:val="3E1AB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A607BC3"/>
    <w:multiLevelType w:val="hybridMultilevel"/>
    <w:tmpl w:val="78A255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8948EB"/>
    <w:multiLevelType w:val="multilevel"/>
    <w:tmpl w:val="3A9863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42A27CB"/>
    <w:multiLevelType w:val="hybridMultilevel"/>
    <w:tmpl w:val="BFBC200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A90C59"/>
    <w:multiLevelType w:val="hybridMultilevel"/>
    <w:tmpl w:val="025CF4D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7D369B"/>
    <w:multiLevelType w:val="hybridMultilevel"/>
    <w:tmpl w:val="0F1E3D66"/>
    <w:lvl w:ilvl="0" w:tplc="4B6CDED2">
      <w:numFmt w:val="bullet"/>
      <w:lvlText w:val="•"/>
      <w:lvlJc w:val="left"/>
      <w:pPr>
        <w:ind w:left="2130" w:hanging="141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6F96754"/>
    <w:multiLevelType w:val="multilevel"/>
    <w:tmpl w:val="9C760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71D3251"/>
    <w:multiLevelType w:val="multilevel"/>
    <w:tmpl w:val="FF180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7A06062"/>
    <w:multiLevelType w:val="multilevel"/>
    <w:tmpl w:val="9B72F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A843851"/>
    <w:multiLevelType w:val="hybridMultilevel"/>
    <w:tmpl w:val="76D89EE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0E14C7"/>
    <w:multiLevelType w:val="hybridMultilevel"/>
    <w:tmpl w:val="DCD43FC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8265C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A067B9"/>
    <w:multiLevelType w:val="hybridMultilevel"/>
    <w:tmpl w:val="82D8245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4B362E"/>
    <w:multiLevelType w:val="hybridMultilevel"/>
    <w:tmpl w:val="C0A8798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6E0E0E"/>
    <w:multiLevelType w:val="hybridMultilevel"/>
    <w:tmpl w:val="73B41C4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731709"/>
    <w:multiLevelType w:val="multilevel"/>
    <w:tmpl w:val="D79CF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C217E91"/>
    <w:multiLevelType w:val="multilevel"/>
    <w:tmpl w:val="89EE0AB8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D5C3F73"/>
    <w:multiLevelType w:val="hybridMultilevel"/>
    <w:tmpl w:val="AC28F0E2"/>
    <w:lvl w:ilvl="0" w:tplc="4B6CDED2">
      <w:numFmt w:val="bullet"/>
      <w:lvlText w:val="•"/>
      <w:lvlJc w:val="left"/>
      <w:pPr>
        <w:ind w:left="1770" w:hanging="141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27441C"/>
    <w:multiLevelType w:val="hybridMultilevel"/>
    <w:tmpl w:val="487ACBF0"/>
    <w:lvl w:ilvl="0" w:tplc="08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64142B"/>
    <w:multiLevelType w:val="multilevel"/>
    <w:tmpl w:val="CA2EE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6A733D4"/>
    <w:multiLevelType w:val="multilevel"/>
    <w:tmpl w:val="37AC548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6F206F6"/>
    <w:multiLevelType w:val="hybridMultilevel"/>
    <w:tmpl w:val="C338EA7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4D0F78"/>
    <w:multiLevelType w:val="multilevel"/>
    <w:tmpl w:val="277C3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FC44CC0"/>
    <w:multiLevelType w:val="multilevel"/>
    <w:tmpl w:val="491E6F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989164654">
    <w:abstractNumId w:val="26"/>
  </w:num>
  <w:num w:numId="2" w16cid:durableId="415980679">
    <w:abstractNumId w:val="7"/>
  </w:num>
  <w:num w:numId="3" w16cid:durableId="1609584289">
    <w:abstractNumId w:val="3"/>
  </w:num>
  <w:num w:numId="4" w16cid:durableId="1623657312">
    <w:abstractNumId w:val="5"/>
  </w:num>
  <w:num w:numId="5" w16cid:durableId="1988045523">
    <w:abstractNumId w:val="16"/>
  </w:num>
  <w:num w:numId="6" w16cid:durableId="650015065">
    <w:abstractNumId w:val="13"/>
  </w:num>
  <w:num w:numId="7" w16cid:durableId="2145583417">
    <w:abstractNumId w:val="28"/>
  </w:num>
  <w:num w:numId="8" w16cid:durableId="157812685">
    <w:abstractNumId w:val="8"/>
  </w:num>
  <w:num w:numId="9" w16cid:durableId="442382317">
    <w:abstractNumId w:val="1"/>
  </w:num>
  <w:num w:numId="10" w16cid:durableId="807864718">
    <w:abstractNumId w:val="27"/>
  </w:num>
  <w:num w:numId="11" w16cid:durableId="422335721">
    <w:abstractNumId w:val="35"/>
  </w:num>
  <w:num w:numId="12" w16cid:durableId="1073238655">
    <w:abstractNumId w:val="30"/>
  </w:num>
  <w:num w:numId="13" w16cid:durableId="812219179">
    <w:abstractNumId w:val="34"/>
  </w:num>
  <w:num w:numId="14" w16cid:durableId="1772125748">
    <w:abstractNumId w:val="24"/>
  </w:num>
  <w:num w:numId="15" w16cid:durableId="1958641587">
    <w:abstractNumId w:val="31"/>
  </w:num>
  <w:num w:numId="16" w16cid:durableId="456069070">
    <w:abstractNumId w:val="20"/>
  </w:num>
  <w:num w:numId="17" w16cid:durableId="841626787">
    <w:abstractNumId w:val="32"/>
  </w:num>
  <w:num w:numId="18" w16cid:durableId="199705156">
    <w:abstractNumId w:val="4"/>
  </w:num>
  <w:num w:numId="19" w16cid:durableId="199900851">
    <w:abstractNumId w:val="9"/>
  </w:num>
  <w:num w:numId="20" w16cid:durableId="2050064211">
    <w:abstractNumId w:val="18"/>
  </w:num>
  <w:num w:numId="21" w16cid:durableId="1273249012">
    <w:abstractNumId w:val="14"/>
  </w:num>
  <w:num w:numId="22" w16cid:durableId="952251209">
    <w:abstractNumId w:val="25"/>
  </w:num>
  <w:num w:numId="23" w16cid:durableId="491722516">
    <w:abstractNumId w:val="12"/>
  </w:num>
  <w:num w:numId="24" w16cid:durableId="610286866">
    <w:abstractNumId w:val="6"/>
  </w:num>
  <w:num w:numId="25" w16cid:durableId="949821026">
    <w:abstractNumId w:val="0"/>
  </w:num>
  <w:num w:numId="26" w16cid:durableId="1284115948">
    <w:abstractNumId w:val="19"/>
  </w:num>
  <w:num w:numId="27" w16cid:durableId="1884780485">
    <w:abstractNumId w:val="11"/>
  </w:num>
  <w:num w:numId="28" w16cid:durableId="16009508">
    <w:abstractNumId w:val="10"/>
  </w:num>
  <w:num w:numId="29" w16cid:durableId="1460294929">
    <w:abstractNumId w:val="33"/>
  </w:num>
  <w:num w:numId="30" w16cid:durableId="1481843515">
    <w:abstractNumId w:val="21"/>
  </w:num>
  <w:num w:numId="31" w16cid:durableId="1784035947">
    <w:abstractNumId w:val="2"/>
  </w:num>
  <w:num w:numId="32" w16cid:durableId="1083915628">
    <w:abstractNumId w:val="15"/>
  </w:num>
  <w:num w:numId="33" w16cid:durableId="1074011083">
    <w:abstractNumId w:val="23"/>
  </w:num>
  <w:num w:numId="34" w16cid:durableId="1419717539">
    <w:abstractNumId w:val="22"/>
  </w:num>
  <w:num w:numId="35" w16cid:durableId="1136677075">
    <w:abstractNumId w:val="36"/>
  </w:num>
  <w:num w:numId="36" w16cid:durableId="2137285251">
    <w:abstractNumId w:val="29"/>
  </w:num>
  <w:num w:numId="37" w16cid:durableId="1760327861">
    <w:abstractNumId w:val="17"/>
  </w:num>
  <w:num w:numId="38" w16cid:durableId="6044338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D9B"/>
    <w:rsid w:val="00003A29"/>
    <w:rsid w:val="00007E07"/>
    <w:rsid w:val="00017B30"/>
    <w:rsid w:val="000205C5"/>
    <w:rsid w:val="00031D48"/>
    <w:rsid w:val="00033A62"/>
    <w:rsid w:val="000368EC"/>
    <w:rsid w:val="0004019E"/>
    <w:rsid w:val="00046D93"/>
    <w:rsid w:val="00052872"/>
    <w:rsid w:val="00055DC8"/>
    <w:rsid w:val="00057954"/>
    <w:rsid w:val="0006175E"/>
    <w:rsid w:val="00064684"/>
    <w:rsid w:val="000675C3"/>
    <w:rsid w:val="00067C18"/>
    <w:rsid w:val="00076BAF"/>
    <w:rsid w:val="000848BE"/>
    <w:rsid w:val="0009785C"/>
    <w:rsid w:val="000A56D0"/>
    <w:rsid w:val="000A5BC3"/>
    <w:rsid w:val="000B4714"/>
    <w:rsid w:val="000B499C"/>
    <w:rsid w:val="000C7064"/>
    <w:rsid w:val="000D01A5"/>
    <w:rsid w:val="000D512A"/>
    <w:rsid w:val="000D6844"/>
    <w:rsid w:val="000D7138"/>
    <w:rsid w:val="000E12CA"/>
    <w:rsid w:val="000E383F"/>
    <w:rsid w:val="000E4AC3"/>
    <w:rsid w:val="00100F21"/>
    <w:rsid w:val="0010204A"/>
    <w:rsid w:val="001028D5"/>
    <w:rsid w:val="00104131"/>
    <w:rsid w:val="00112EC4"/>
    <w:rsid w:val="001355BD"/>
    <w:rsid w:val="00141B7D"/>
    <w:rsid w:val="00145383"/>
    <w:rsid w:val="00146803"/>
    <w:rsid w:val="00152D07"/>
    <w:rsid w:val="001550F6"/>
    <w:rsid w:val="001626D1"/>
    <w:rsid w:val="00164AB6"/>
    <w:rsid w:val="00167C74"/>
    <w:rsid w:val="00181E9F"/>
    <w:rsid w:val="0018691D"/>
    <w:rsid w:val="00190066"/>
    <w:rsid w:val="00190D60"/>
    <w:rsid w:val="00190EFD"/>
    <w:rsid w:val="00196DDE"/>
    <w:rsid w:val="001A1C04"/>
    <w:rsid w:val="001A7142"/>
    <w:rsid w:val="001B1E20"/>
    <w:rsid w:val="001B40D5"/>
    <w:rsid w:val="001C226D"/>
    <w:rsid w:val="001C2905"/>
    <w:rsid w:val="001E6B35"/>
    <w:rsid w:val="001F15CA"/>
    <w:rsid w:val="001F4BA8"/>
    <w:rsid w:val="001F67DB"/>
    <w:rsid w:val="00200D04"/>
    <w:rsid w:val="00201720"/>
    <w:rsid w:val="00202A2F"/>
    <w:rsid w:val="00203115"/>
    <w:rsid w:val="00203219"/>
    <w:rsid w:val="0021326E"/>
    <w:rsid w:val="002148B5"/>
    <w:rsid w:val="00220084"/>
    <w:rsid w:val="00221F08"/>
    <w:rsid w:val="00223369"/>
    <w:rsid w:val="00226D54"/>
    <w:rsid w:val="002275FF"/>
    <w:rsid w:val="0023716F"/>
    <w:rsid w:val="002373C0"/>
    <w:rsid w:val="0024011A"/>
    <w:rsid w:val="002401AB"/>
    <w:rsid w:val="00244522"/>
    <w:rsid w:val="00262E95"/>
    <w:rsid w:val="002658B3"/>
    <w:rsid w:val="00271557"/>
    <w:rsid w:val="00281B03"/>
    <w:rsid w:val="0028614D"/>
    <w:rsid w:val="0029073F"/>
    <w:rsid w:val="002A2F66"/>
    <w:rsid w:val="002A6020"/>
    <w:rsid w:val="002B0805"/>
    <w:rsid w:val="002B4BA1"/>
    <w:rsid w:val="002C2201"/>
    <w:rsid w:val="002C7B2C"/>
    <w:rsid w:val="002D329A"/>
    <w:rsid w:val="002D610D"/>
    <w:rsid w:val="002D7BEB"/>
    <w:rsid w:val="002E2D84"/>
    <w:rsid w:val="002E7A9F"/>
    <w:rsid w:val="002F0CFF"/>
    <w:rsid w:val="002F2B5F"/>
    <w:rsid w:val="002F5AD4"/>
    <w:rsid w:val="002F6D7D"/>
    <w:rsid w:val="003072D2"/>
    <w:rsid w:val="00310C03"/>
    <w:rsid w:val="0032115B"/>
    <w:rsid w:val="003307C7"/>
    <w:rsid w:val="00345211"/>
    <w:rsid w:val="003464B2"/>
    <w:rsid w:val="00347307"/>
    <w:rsid w:val="00347821"/>
    <w:rsid w:val="00356EFC"/>
    <w:rsid w:val="003645D2"/>
    <w:rsid w:val="00367CD7"/>
    <w:rsid w:val="00370EB7"/>
    <w:rsid w:val="003716CC"/>
    <w:rsid w:val="0037406B"/>
    <w:rsid w:val="003777B4"/>
    <w:rsid w:val="0038069C"/>
    <w:rsid w:val="003869A4"/>
    <w:rsid w:val="00390200"/>
    <w:rsid w:val="00391BF2"/>
    <w:rsid w:val="003937A6"/>
    <w:rsid w:val="003937D7"/>
    <w:rsid w:val="003A1CD7"/>
    <w:rsid w:val="003A3010"/>
    <w:rsid w:val="003A4F0E"/>
    <w:rsid w:val="003A7146"/>
    <w:rsid w:val="003C1BA8"/>
    <w:rsid w:val="003D0392"/>
    <w:rsid w:val="003D0ADA"/>
    <w:rsid w:val="003D2CC1"/>
    <w:rsid w:val="003F268B"/>
    <w:rsid w:val="0040349A"/>
    <w:rsid w:val="00404D84"/>
    <w:rsid w:val="00411BA1"/>
    <w:rsid w:val="0041483D"/>
    <w:rsid w:val="004214A6"/>
    <w:rsid w:val="00421DBA"/>
    <w:rsid w:val="0042649A"/>
    <w:rsid w:val="00431F85"/>
    <w:rsid w:val="00440340"/>
    <w:rsid w:val="00443B6D"/>
    <w:rsid w:val="0044695C"/>
    <w:rsid w:val="00447AB2"/>
    <w:rsid w:val="004537B9"/>
    <w:rsid w:val="00456982"/>
    <w:rsid w:val="00456ACB"/>
    <w:rsid w:val="00462345"/>
    <w:rsid w:val="0046318F"/>
    <w:rsid w:val="00467007"/>
    <w:rsid w:val="004750A7"/>
    <w:rsid w:val="00483CD8"/>
    <w:rsid w:val="00495A31"/>
    <w:rsid w:val="0049673E"/>
    <w:rsid w:val="004A0D11"/>
    <w:rsid w:val="004A1155"/>
    <w:rsid w:val="004B12AF"/>
    <w:rsid w:val="004B1900"/>
    <w:rsid w:val="004C220D"/>
    <w:rsid w:val="004C43BD"/>
    <w:rsid w:val="004D07AB"/>
    <w:rsid w:val="004D25B1"/>
    <w:rsid w:val="004D35A4"/>
    <w:rsid w:val="004D7D9B"/>
    <w:rsid w:val="004E3C13"/>
    <w:rsid w:val="004E61D6"/>
    <w:rsid w:val="004E7ABE"/>
    <w:rsid w:val="004F0E42"/>
    <w:rsid w:val="00505173"/>
    <w:rsid w:val="00512C8B"/>
    <w:rsid w:val="005179BA"/>
    <w:rsid w:val="005262DE"/>
    <w:rsid w:val="00530C38"/>
    <w:rsid w:val="00542D30"/>
    <w:rsid w:val="00553B0F"/>
    <w:rsid w:val="005612EE"/>
    <w:rsid w:val="00563B2B"/>
    <w:rsid w:val="00566048"/>
    <w:rsid w:val="005731FC"/>
    <w:rsid w:val="00582E18"/>
    <w:rsid w:val="00586C1D"/>
    <w:rsid w:val="005905DD"/>
    <w:rsid w:val="005A098E"/>
    <w:rsid w:val="005B05E7"/>
    <w:rsid w:val="005C5C61"/>
    <w:rsid w:val="005D2304"/>
    <w:rsid w:val="005E4F12"/>
    <w:rsid w:val="005F3AAA"/>
    <w:rsid w:val="005F6A4A"/>
    <w:rsid w:val="00600855"/>
    <w:rsid w:val="00611179"/>
    <w:rsid w:val="00621959"/>
    <w:rsid w:val="006234BD"/>
    <w:rsid w:val="00627466"/>
    <w:rsid w:val="006313C9"/>
    <w:rsid w:val="0063530B"/>
    <w:rsid w:val="0063675A"/>
    <w:rsid w:val="00642CE5"/>
    <w:rsid w:val="0064427B"/>
    <w:rsid w:val="00646173"/>
    <w:rsid w:val="0064627D"/>
    <w:rsid w:val="0065168C"/>
    <w:rsid w:val="006528F1"/>
    <w:rsid w:val="0065582F"/>
    <w:rsid w:val="00655D48"/>
    <w:rsid w:val="006562BD"/>
    <w:rsid w:val="00656DB7"/>
    <w:rsid w:val="0066128B"/>
    <w:rsid w:val="00661319"/>
    <w:rsid w:val="006629D5"/>
    <w:rsid w:val="006632AB"/>
    <w:rsid w:val="0066452D"/>
    <w:rsid w:val="0067229C"/>
    <w:rsid w:val="00673AAA"/>
    <w:rsid w:val="006770CA"/>
    <w:rsid w:val="00684F56"/>
    <w:rsid w:val="0068726B"/>
    <w:rsid w:val="006929D4"/>
    <w:rsid w:val="00693047"/>
    <w:rsid w:val="00695054"/>
    <w:rsid w:val="006A0871"/>
    <w:rsid w:val="006B1B99"/>
    <w:rsid w:val="006B4740"/>
    <w:rsid w:val="006C1839"/>
    <w:rsid w:val="006C7099"/>
    <w:rsid w:val="006D2C5C"/>
    <w:rsid w:val="006D7329"/>
    <w:rsid w:val="006E1A92"/>
    <w:rsid w:val="006E5D9A"/>
    <w:rsid w:val="006E7151"/>
    <w:rsid w:val="00712BCD"/>
    <w:rsid w:val="007152A0"/>
    <w:rsid w:val="00730D8F"/>
    <w:rsid w:val="00732152"/>
    <w:rsid w:val="007374BF"/>
    <w:rsid w:val="007468FF"/>
    <w:rsid w:val="007472EB"/>
    <w:rsid w:val="00770FC2"/>
    <w:rsid w:val="007732C0"/>
    <w:rsid w:val="00787678"/>
    <w:rsid w:val="00790886"/>
    <w:rsid w:val="007B652C"/>
    <w:rsid w:val="007B75D2"/>
    <w:rsid w:val="007C31C0"/>
    <w:rsid w:val="007C7B2A"/>
    <w:rsid w:val="007D578C"/>
    <w:rsid w:val="007F0897"/>
    <w:rsid w:val="007F3AFF"/>
    <w:rsid w:val="0080238F"/>
    <w:rsid w:val="008025B6"/>
    <w:rsid w:val="00802670"/>
    <w:rsid w:val="008038BB"/>
    <w:rsid w:val="00817B17"/>
    <w:rsid w:val="008243FA"/>
    <w:rsid w:val="00836386"/>
    <w:rsid w:val="00843CC9"/>
    <w:rsid w:val="0085376D"/>
    <w:rsid w:val="0086214B"/>
    <w:rsid w:val="008722E2"/>
    <w:rsid w:val="00872FC1"/>
    <w:rsid w:val="0087471D"/>
    <w:rsid w:val="00875574"/>
    <w:rsid w:val="0088666B"/>
    <w:rsid w:val="00893AFA"/>
    <w:rsid w:val="008973F6"/>
    <w:rsid w:val="00897C26"/>
    <w:rsid w:val="008A3E3C"/>
    <w:rsid w:val="008B516C"/>
    <w:rsid w:val="008B53B8"/>
    <w:rsid w:val="008C64B4"/>
    <w:rsid w:val="008D1A8B"/>
    <w:rsid w:val="008D288F"/>
    <w:rsid w:val="008D365E"/>
    <w:rsid w:val="008F3F1B"/>
    <w:rsid w:val="008F4105"/>
    <w:rsid w:val="008F458A"/>
    <w:rsid w:val="008F6E70"/>
    <w:rsid w:val="00906C65"/>
    <w:rsid w:val="0091061E"/>
    <w:rsid w:val="00914681"/>
    <w:rsid w:val="00917509"/>
    <w:rsid w:val="00917FDF"/>
    <w:rsid w:val="00925FD5"/>
    <w:rsid w:val="00942D67"/>
    <w:rsid w:val="0094454F"/>
    <w:rsid w:val="009453E5"/>
    <w:rsid w:val="00946D8A"/>
    <w:rsid w:val="009546AD"/>
    <w:rsid w:val="009549E6"/>
    <w:rsid w:val="0095636F"/>
    <w:rsid w:val="00960CD0"/>
    <w:rsid w:val="009654AD"/>
    <w:rsid w:val="009656B8"/>
    <w:rsid w:val="0097300D"/>
    <w:rsid w:val="00974558"/>
    <w:rsid w:val="009762DF"/>
    <w:rsid w:val="0098188F"/>
    <w:rsid w:val="00983C9F"/>
    <w:rsid w:val="009962FA"/>
    <w:rsid w:val="009A54F5"/>
    <w:rsid w:val="009A7BFA"/>
    <w:rsid w:val="009B229E"/>
    <w:rsid w:val="009B303F"/>
    <w:rsid w:val="009C3422"/>
    <w:rsid w:val="009C4F15"/>
    <w:rsid w:val="009C7E9E"/>
    <w:rsid w:val="009D031F"/>
    <w:rsid w:val="009D154E"/>
    <w:rsid w:val="009D1774"/>
    <w:rsid w:val="009D7C14"/>
    <w:rsid w:val="009F0D67"/>
    <w:rsid w:val="009F41CD"/>
    <w:rsid w:val="00A06AEE"/>
    <w:rsid w:val="00A13B79"/>
    <w:rsid w:val="00A13C0B"/>
    <w:rsid w:val="00A15785"/>
    <w:rsid w:val="00A1607A"/>
    <w:rsid w:val="00A17F8E"/>
    <w:rsid w:val="00A20B6D"/>
    <w:rsid w:val="00A349AE"/>
    <w:rsid w:val="00A36DAC"/>
    <w:rsid w:val="00A40B94"/>
    <w:rsid w:val="00A46F97"/>
    <w:rsid w:val="00A52E79"/>
    <w:rsid w:val="00A64C61"/>
    <w:rsid w:val="00A76F4F"/>
    <w:rsid w:val="00A82D71"/>
    <w:rsid w:val="00A835BA"/>
    <w:rsid w:val="00A843D0"/>
    <w:rsid w:val="00AB5ED1"/>
    <w:rsid w:val="00AC3252"/>
    <w:rsid w:val="00AC4379"/>
    <w:rsid w:val="00AC6943"/>
    <w:rsid w:val="00AC737E"/>
    <w:rsid w:val="00AD52A0"/>
    <w:rsid w:val="00AE017F"/>
    <w:rsid w:val="00AE1DAA"/>
    <w:rsid w:val="00AE33CF"/>
    <w:rsid w:val="00AE4541"/>
    <w:rsid w:val="00AE5125"/>
    <w:rsid w:val="00AF55A1"/>
    <w:rsid w:val="00AF68EA"/>
    <w:rsid w:val="00B005DA"/>
    <w:rsid w:val="00B0424D"/>
    <w:rsid w:val="00B07FD7"/>
    <w:rsid w:val="00B13997"/>
    <w:rsid w:val="00B172EB"/>
    <w:rsid w:val="00B25410"/>
    <w:rsid w:val="00B26A1D"/>
    <w:rsid w:val="00B41D3B"/>
    <w:rsid w:val="00B41D58"/>
    <w:rsid w:val="00B50470"/>
    <w:rsid w:val="00B50EE7"/>
    <w:rsid w:val="00B52857"/>
    <w:rsid w:val="00B63D45"/>
    <w:rsid w:val="00B660D6"/>
    <w:rsid w:val="00B72451"/>
    <w:rsid w:val="00B764A1"/>
    <w:rsid w:val="00B8254A"/>
    <w:rsid w:val="00B82CF3"/>
    <w:rsid w:val="00B9250B"/>
    <w:rsid w:val="00B9264D"/>
    <w:rsid w:val="00B931CD"/>
    <w:rsid w:val="00B959F5"/>
    <w:rsid w:val="00BA266D"/>
    <w:rsid w:val="00BA60F9"/>
    <w:rsid w:val="00BB6947"/>
    <w:rsid w:val="00BC3BA2"/>
    <w:rsid w:val="00BC678E"/>
    <w:rsid w:val="00BD15BB"/>
    <w:rsid w:val="00BD4D74"/>
    <w:rsid w:val="00BD571E"/>
    <w:rsid w:val="00BE149A"/>
    <w:rsid w:val="00BF11FE"/>
    <w:rsid w:val="00BF3DCF"/>
    <w:rsid w:val="00C002CC"/>
    <w:rsid w:val="00C0068C"/>
    <w:rsid w:val="00C05545"/>
    <w:rsid w:val="00C30FBB"/>
    <w:rsid w:val="00C32142"/>
    <w:rsid w:val="00C469B8"/>
    <w:rsid w:val="00C51AE1"/>
    <w:rsid w:val="00C51E9E"/>
    <w:rsid w:val="00C52E85"/>
    <w:rsid w:val="00C530E1"/>
    <w:rsid w:val="00C53A8D"/>
    <w:rsid w:val="00C55B37"/>
    <w:rsid w:val="00C56B47"/>
    <w:rsid w:val="00C57719"/>
    <w:rsid w:val="00C74A8A"/>
    <w:rsid w:val="00C76E37"/>
    <w:rsid w:val="00C933FC"/>
    <w:rsid w:val="00CA3F25"/>
    <w:rsid w:val="00CA52A2"/>
    <w:rsid w:val="00CA5C42"/>
    <w:rsid w:val="00CA6892"/>
    <w:rsid w:val="00CA70B8"/>
    <w:rsid w:val="00CB1914"/>
    <w:rsid w:val="00CB1F8F"/>
    <w:rsid w:val="00CC0732"/>
    <w:rsid w:val="00CC3C9D"/>
    <w:rsid w:val="00CD34B0"/>
    <w:rsid w:val="00CD37F9"/>
    <w:rsid w:val="00CD6A2C"/>
    <w:rsid w:val="00CE1D64"/>
    <w:rsid w:val="00CE30F1"/>
    <w:rsid w:val="00CE3287"/>
    <w:rsid w:val="00CE6FC1"/>
    <w:rsid w:val="00D02B89"/>
    <w:rsid w:val="00D02C7B"/>
    <w:rsid w:val="00D10B68"/>
    <w:rsid w:val="00D169F2"/>
    <w:rsid w:val="00D178E8"/>
    <w:rsid w:val="00D20B44"/>
    <w:rsid w:val="00D248BD"/>
    <w:rsid w:val="00D274A7"/>
    <w:rsid w:val="00D30D15"/>
    <w:rsid w:val="00D40225"/>
    <w:rsid w:val="00D44B03"/>
    <w:rsid w:val="00D50432"/>
    <w:rsid w:val="00D64E30"/>
    <w:rsid w:val="00D70640"/>
    <w:rsid w:val="00D83AA2"/>
    <w:rsid w:val="00D84E3B"/>
    <w:rsid w:val="00D87013"/>
    <w:rsid w:val="00D9276A"/>
    <w:rsid w:val="00D93D78"/>
    <w:rsid w:val="00D951AC"/>
    <w:rsid w:val="00DA348B"/>
    <w:rsid w:val="00DA4A24"/>
    <w:rsid w:val="00DA7A25"/>
    <w:rsid w:val="00DC2497"/>
    <w:rsid w:val="00DC435C"/>
    <w:rsid w:val="00DC670C"/>
    <w:rsid w:val="00DD6C7A"/>
    <w:rsid w:val="00DE519C"/>
    <w:rsid w:val="00E10B39"/>
    <w:rsid w:val="00E1307B"/>
    <w:rsid w:val="00E1737F"/>
    <w:rsid w:val="00E22768"/>
    <w:rsid w:val="00E27408"/>
    <w:rsid w:val="00E2752F"/>
    <w:rsid w:val="00E3047F"/>
    <w:rsid w:val="00E33AA2"/>
    <w:rsid w:val="00E34948"/>
    <w:rsid w:val="00E402F9"/>
    <w:rsid w:val="00E47B41"/>
    <w:rsid w:val="00E5122B"/>
    <w:rsid w:val="00E6061C"/>
    <w:rsid w:val="00E62DAD"/>
    <w:rsid w:val="00E7256E"/>
    <w:rsid w:val="00E75545"/>
    <w:rsid w:val="00E75C1B"/>
    <w:rsid w:val="00E95C85"/>
    <w:rsid w:val="00EB504E"/>
    <w:rsid w:val="00EB62E5"/>
    <w:rsid w:val="00EB6BE2"/>
    <w:rsid w:val="00EB7DD9"/>
    <w:rsid w:val="00EC0ADE"/>
    <w:rsid w:val="00ED3095"/>
    <w:rsid w:val="00ED7673"/>
    <w:rsid w:val="00EE01B7"/>
    <w:rsid w:val="00EF0D9F"/>
    <w:rsid w:val="00F052F0"/>
    <w:rsid w:val="00F06A0A"/>
    <w:rsid w:val="00F07B9C"/>
    <w:rsid w:val="00F10D44"/>
    <w:rsid w:val="00F11332"/>
    <w:rsid w:val="00F1581F"/>
    <w:rsid w:val="00F168FC"/>
    <w:rsid w:val="00F20016"/>
    <w:rsid w:val="00F20442"/>
    <w:rsid w:val="00F21707"/>
    <w:rsid w:val="00F226B7"/>
    <w:rsid w:val="00F30653"/>
    <w:rsid w:val="00F31E3E"/>
    <w:rsid w:val="00F364AA"/>
    <w:rsid w:val="00F36E9B"/>
    <w:rsid w:val="00F40193"/>
    <w:rsid w:val="00F401EE"/>
    <w:rsid w:val="00F4348F"/>
    <w:rsid w:val="00F4435D"/>
    <w:rsid w:val="00F46959"/>
    <w:rsid w:val="00F47DA1"/>
    <w:rsid w:val="00F514AD"/>
    <w:rsid w:val="00F52FAF"/>
    <w:rsid w:val="00F55BB8"/>
    <w:rsid w:val="00F621C9"/>
    <w:rsid w:val="00F63FD5"/>
    <w:rsid w:val="00F66AE5"/>
    <w:rsid w:val="00F71353"/>
    <w:rsid w:val="00F72D55"/>
    <w:rsid w:val="00F7712F"/>
    <w:rsid w:val="00F827AE"/>
    <w:rsid w:val="00F83243"/>
    <w:rsid w:val="00F866D2"/>
    <w:rsid w:val="00F901BD"/>
    <w:rsid w:val="00F95820"/>
    <w:rsid w:val="00FA556F"/>
    <w:rsid w:val="00FB058E"/>
    <w:rsid w:val="00FB160F"/>
    <w:rsid w:val="00FB379D"/>
    <w:rsid w:val="00FC1010"/>
    <w:rsid w:val="00FD51DF"/>
    <w:rsid w:val="00FE10B0"/>
    <w:rsid w:val="00FE2712"/>
    <w:rsid w:val="00FF4CB2"/>
    <w:rsid w:val="00FF64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3C2F9C"/>
  <w15:docId w15:val="{727B88B2-6646-4C74-A0BE-FB3870875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7D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164AB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1F15C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7D9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D7D9B"/>
  </w:style>
  <w:style w:type="paragraph" w:styleId="Piedepgina">
    <w:name w:val="footer"/>
    <w:basedOn w:val="Normal"/>
    <w:link w:val="PiedepginaCar"/>
    <w:uiPriority w:val="99"/>
    <w:unhideWhenUsed/>
    <w:rsid w:val="004D7D9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D7D9B"/>
  </w:style>
  <w:style w:type="character" w:styleId="Hipervnculo">
    <w:name w:val="Hyperlink"/>
    <w:uiPriority w:val="99"/>
    <w:rsid w:val="004D7D9B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D7D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D7D9B"/>
    <w:rPr>
      <w:rFonts w:ascii="Tahoma" w:eastAsia="Times New Roman" w:hAnsi="Tahoma" w:cs="Tahoma"/>
      <w:sz w:val="16"/>
      <w:szCs w:val="16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164AB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A36DA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36DAC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36DAC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36DA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36DAC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6562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1"/>
    <w:qFormat/>
    <w:rsid w:val="00411BA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table" w:styleId="Tablaconcuadrcula">
    <w:name w:val="Table Grid"/>
    <w:basedOn w:val="Tablanormal"/>
    <w:uiPriority w:val="39"/>
    <w:rsid w:val="00411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A06AEE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06AEE"/>
    <w:rPr>
      <w:rFonts w:ascii="Arial" w:eastAsia="Arial" w:hAnsi="Arial" w:cs="Arial"/>
      <w:lang w:val="es-ES"/>
    </w:rPr>
  </w:style>
  <w:style w:type="paragraph" w:customStyle="1" w:styleId="TableParagraph">
    <w:name w:val="Table Paragraph"/>
    <w:basedOn w:val="Normal"/>
    <w:uiPriority w:val="1"/>
    <w:qFormat/>
    <w:rsid w:val="00D9276A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D9276A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visitado">
    <w:name w:val="FollowedHyperlink"/>
    <w:basedOn w:val="Fuentedeprrafopredeter"/>
    <w:uiPriority w:val="99"/>
    <w:semiHidden/>
    <w:unhideWhenUsed/>
    <w:rsid w:val="00F07B9C"/>
    <w:rPr>
      <w:color w:val="954F72"/>
      <w:u w:val="single"/>
    </w:rPr>
  </w:style>
  <w:style w:type="paragraph" w:customStyle="1" w:styleId="msonormal0">
    <w:name w:val="msonormal"/>
    <w:basedOn w:val="Normal"/>
    <w:rsid w:val="00F07B9C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paragraph" w:customStyle="1" w:styleId="xl78">
    <w:name w:val="xl78"/>
    <w:basedOn w:val="Normal"/>
    <w:rsid w:val="00F07B9C"/>
    <w:pPr>
      <w:spacing w:before="100" w:beforeAutospacing="1" w:after="100" w:afterAutospacing="1"/>
      <w:textAlignment w:val="top"/>
    </w:pPr>
    <w:rPr>
      <w:sz w:val="24"/>
      <w:szCs w:val="24"/>
      <w:lang w:val="es-CO" w:eastAsia="es-CO"/>
    </w:rPr>
  </w:style>
  <w:style w:type="paragraph" w:customStyle="1" w:styleId="xl79">
    <w:name w:val="xl79"/>
    <w:basedOn w:val="Normal"/>
    <w:rsid w:val="00F07B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CO" w:eastAsia="es-CO"/>
    </w:rPr>
  </w:style>
  <w:style w:type="paragraph" w:customStyle="1" w:styleId="xl80">
    <w:name w:val="xl80"/>
    <w:basedOn w:val="Normal"/>
    <w:rsid w:val="00F07B9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3F3F3F"/>
      <w:sz w:val="18"/>
      <w:szCs w:val="18"/>
      <w:lang w:val="es-CO" w:eastAsia="es-CO"/>
    </w:rPr>
  </w:style>
  <w:style w:type="paragraph" w:customStyle="1" w:styleId="xl81">
    <w:name w:val="xl81"/>
    <w:basedOn w:val="Normal"/>
    <w:rsid w:val="00F07B9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CO" w:eastAsia="es-CO"/>
    </w:rPr>
  </w:style>
  <w:style w:type="paragraph" w:customStyle="1" w:styleId="xl82">
    <w:name w:val="xl82"/>
    <w:basedOn w:val="Normal"/>
    <w:rsid w:val="00F07B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3F3F3F"/>
      <w:sz w:val="18"/>
      <w:szCs w:val="18"/>
      <w:lang w:val="es-CO" w:eastAsia="es-CO"/>
    </w:rPr>
  </w:style>
  <w:style w:type="paragraph" w:customStyle="1" w:styleId="xl83">
    <w:name w:val="xl83"/>
    <w:basedOn w:val="Normal"/>
    <w:rsid w:val="00F07B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3F3F3F"/>
      <w:sz w:val="18"/>
      <w:szCs w:val="18"/>
      <w:lang w:val="es-CO" w:eastAsia="es-CO"/>
    </w:rPr>
  </w:style>
  <w:style w:type="paragraph" w:customStyle="1" w:styleId="xl84">
    <w:name w:val="xl84"/>
    <w:basedOn w:val="Normal"/>
    <w:rsid w:val="00F07B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CO" w:eastAsia="es-CO"/>
    </w:rPr>
  </w:style>
  <w:style w:type="paragraph" w:customStyle="1" w:styleId="xl85">
    <w:name w:val="xl85"/>
    <w:basedOn w:val="Normal"/>
    <w:rsid w:val="00F07B9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3F3F3F"/>
      <w:sz w:val="18"/>
      <w:szCs w:val="18"/>
      <w:lang w:val="es-CO" w:eastAsia="es-CO"/>
    </w:rPr>
  </w:style>
  <w:style w:type="paragraph" w:customStyle="1" w:styleId="xl86">
    <w:name w:val="xl86"/>
    <w:basedOn w:val="Normal"/>
    <w:rsid w:val="00F07B9C"/>
    <w:pPr>
      <w:pBdr>
        <w:bottom w:val="single" w:sz="4" w:space="0" w:color="3F3F3F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3F3F3F"/>
      <w:sz w:val="18"/>
      <w:szCs w:val="18"/>
      <w:lang w:val="es-CO" w:eastAsia="es-CO"/>
    </w:rPr>
  </w:style>
  <w:style w:type="paragraph" w:customStyle="1" w:styleId="xl87">
    <w:name w:val="xl87"/>
    <w:basedOn w:val="Normal"/>
    <w:rsid w:val="00F07B9C"/>
    <w:pPr>
      <w:pBdr>
        <w:top w:val="single" w:sz="4" w:space="0" w:color="3F3F3F"/>
        <w:bottom w:val="single" w:sz="4" w:space="0" w:color="3F3F3F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3F3F3F"/>
      <w:sz w:val="18"/>
      <w:szCs w:val="18"/>
      <w:lang w:val="es-CO" w:eastAsia="es-CO"/>
    </w:rPr>
  </w:style>
  <w:style w:type="paragraph" w:customStyle="1" w:styleId="font5">
    <w:name w:val="font5"/>
    <w:basedOn w:val="Normal"/>
    <w:rsid w:val="00FB379D"/>
    <w:pPr>
      <w:spacing w:before="100" w:beforeAutospacing="1" w:after="100" w:afterAutospacing="1"/>
    </w:pPr>
    <w:rPr>
      <w:rFonts w:ascii="Calibri" w:hAnsi="Calibri" w:cs="Calibri"/>
      <w:lang w:val="es-CO" w:eastAsia="es-CO"/>
    </w:rPr>
  </w:style>
  <w:style w:type="paragraph" w:customStyle="1" w:styleId="xl88">
    <w:name w:val="xl88"/>
    <w:basedOn w:val="Normal"/>
    <w:rsid w:val="00FB3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rFonts w:ascii="Arial" w:hAnsi="Arial" w:cs="Arial"/>
      <w:lang w:val="es-CO" w:eastAsia="es-CO"/>
    </w:rPr>
  </w:style>
  <w:style w:type="paragraph" w:customStyle="1" w:styleId="xl89">
    <w:name w:val="xl89"/>
    <w:basedOn w:val="Normal"/>
    <w:rsid w:val="00FB3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rFonts w:ascii="Arial" w:hAnsi="Arial" w:cs="Arial"/>
      <w:lang w:val="es-CO" w:eastAsia="es-CO"/>
    </w:rPr>
  </w:style>
  <w:style w:type="paragraph" w:customStyle="1" w:styleId="xl90">
    <w:name w:val="xl90"/>
    <w:basedOn w:val="Normal"/>
    <w:rsid w:val="00FB3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/>
      <w:jc w:val="center"/>
      <w:textAlignment w:val="center"/>
    </w:pPr>
    <w:rPr>
      <w:rFonts w:ascii="Arial" w:hAnsi="Arial" w:cs="Arial"/>
      <w:lang w:val="es-CO" w:eastAsia="es-CO"/>
    </w:rPr>
  </w:style>
  <w:style w:type="paragraph" w:customStyle="1" w:styleId="xl91">
    <w:name w:val="xl91"/>
    <w:basedOn w:val="Normal"/>
    <w:rsid w:val="00FB3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textAlignment w:val="top"/>
    </w:pPr>
    <w:rPr>
      <w:lang w:val="es-CO" w:eastAsia="es-CO"/>
    </w:rPr>
  </w:style>
  <w:style w:type="paragraph" w:customStyle="1" w:styleId="xl92">
    <w:name w:val="xl92"/>
    <w:basedOn w:val="Normal"/>
    <w:rsid w:val="00FB3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right"/>
      <w:textAlignment w:val="center"/>
    </w:pPr>
    <w:rPr>
      <w:color w:val="000000"/>
      <w:lang w:val="es-CO" w:eastAsia="es-CO"/>
    </w:rPr>
  </w:style>
  <w:style w:type="paragraph" w:customStyle="1" w:styleId="xl93">
    <w:name w:val="xl93"/>
    <w:basedOn w:val="Normal"/>
    <w:rsid w:val="00FB3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textAlignment w:val="top"/>
    </w:pPr>
    <w:rPr>
      <w:lang w:val="es-CO" w:eastAsia="es-CO"/>
    </w:rPr>
  </w:style>
  <w:style w:type="paragraph" w:customStyle="1" w:styleId="xl94">
    <w:name w:val="xl94"/>
    <w:basedOn w:val="Normal"/>
    <w:rsid w:val="00FB379D"/>
    <w:pPr>
      <w:pBdr>
        <w:top w:val="single" w:sz="4" w:space="0" w:color="auto"/>
        <w:left w:val="single" w:sz="4" w:space="11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Chars="100" w:firstLine="100"/>
      <w:textAlignment w:val="top"/>
    </w:pPr>
    <w:rPr>
      <w:lang w:val="es-CO" w:eastAsia="es-CO"/>
    </w:rPr>
  </w:style>
  <w:style w:type="paragraph" w:customStyle="1" w:styleId="xl95">
    <w:name w:val="xl95"/>
    <w:basedOn w:val="Normal"/>
    <w:rsid w:val="00FB3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right"/>
      <w:textAlignment w:val="top"/>
    </w:pPr>
    <w:rPr>
      <w:color w:val="000000"/>
      <w:lang w:val="es-CO" w:eastAsia="es-CO"/>
    </w:rPr>
  </w:style>
  <w:style w:type="paragraph" w:customStyle="1" w:styleId="xl96">
    <w:name w:val="xl96"/>
    <w:basedOn w:val="Normal"/>
    <w:rsid w:val="00FB379D"/>
    <w:pPr>
      <w:pBdr>
        <w:top w:val="single" w:sz="4" w:space="0" w:color="auto"/>
        <w:left w:val="single" w:sz="4" w:space="11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Chars="100" w:firstLine="100"/>
      <w:textAlignment w:val="top"/>
    </w:pPr>
    <w:rPr>
      <w:lang w:val="es-CO" w:eastAsia="es-CO"/>
    </w:rPr>
  </w:style>
  <w:style w:type="paragraph" w:customStyle="1" w:styleId="xl97">
    <w:name w:val="xl97"/>
    <w:basedOn w:val="Normal"/>
    <w:rsid w:val="00FB3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lang w:val="es-CO" w:eastAsia="es-CO"/>
    </w:rPr>
  </w:style>
  <w:style w:type="paragraph" w:customStyle="1" w:styleId="xl98">
    <w:name w:val="xl98"/>
    <w:basedOn w:val="Normal"/>
    <w:rsid w:val="00FB3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lang w:val="es-CO" w:eastAsia="es-CO"/>
    </w:rPr>
  </w:style>
  <w:style w:type="paragraph" w:customStyle="1" w:styleId="xl99">
    <w:name w:val="xl99"/>
    <w:basedOn w:val="Normal"/>
    <w:rsid w:val="00FB3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right"/>
      <w:textAlignment w:val="top"/>
    </w:pPr>
    <w:rPr>
      <w:color w:val="000000"/>
      <w:lang w:val="es-CO" w:eastAsia="es-CO"/>
    </w:rPr>
  </w:style>
  <w:style w:type="paragraph" w:customStyle="1" w:styleId="xl100">
    <w:name w:val="xl100"/>
    <w:basedOn w:val="Normal"/>
    <w:rsid w:val="00FB379D"/>
    <w:pPr>
      <w:pBdr>
        <w:top w:val="single" w:sz="4" w:space="0" w:color="auto"/>
        <w:left w:val="single" w:sz="4" w:space="23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Chars="200" w:firstLine="200"/>
      <w:textAlignment w:val="center"/>
    </w:pPr>
    <w:rPr>
      <w:lang w:val="es-CO" w:eastAsia="es-CO"/>
    </w:rPr>
  </w:style>
  <w:style w:type="paragraph" w:customStyle="1" w:styleId="xl101">
    <w:name w:val="xl101"/>
    <w:basedOn w:val="Normal"/>
    <w:rsid w:val="00FB3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right"/>
      <w:textAlignment w:val="center"/>
    </w:pPr>
    <w:rPr>
      <w:color w:val="000000"/>
      <w:lang w:val="es-CO" w:eastAsia="es-CO"/>
    </w:rPr>
  </w:style>
  <w:style w:type="paragraph" w:customStyle="1" w:styleId="xl102">
    <w:name w:val="xl102"/>
    <w:basedOn w:val="Normal"/>
    <w:rsid w:val="00FB379D"/>
    <w:pPr>
      <w:pBdr>
        <w:top w:val="single" w:sz="4" w:space="0" w:color="auto"/>
        <w:left w:val="single" w:sz="4" w:space="23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Chars="200" w:firstLine="200"/>
      <w:textAlignment w:val="top"/>
    </w:pPr>
    <w:rPr>
      <w:lang w:val="es-CO" w:eastAsia="es-CO"/>
    </w:rPr>
  </w:style>
  <w:style w:type="paragraph" w:customStyle="1" w:styleId="xl103">
    <w:name w:val="xl103"/>
    <w:basedOn w:val="Normal"/>
    <w:rsid w:val="00FB3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lang w:val="es-CO" w:eastAsia="es-CO"/>
    </w:rPr>
  </w:style>
  <w:style w:type="paragraph" w:customStyle="1" w:styleId="xl104">
    <w:name w:val="xl104"/>
    <w:basedOn w:val="Normal"/>
    <w:rsid w:val="00FB3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rFonts w:ascii="Arial" w:hAnsi="Arial" w:cs="Arial"/>
      <w:lang w:val="es-CO" w:eastAsia="es-CO"/>
    </w:rPr>
  </w:style>
  <w:style w:type="paragraph" w:customStyle="1" w:styleId="xl105">
    <w:name w:val="xl105"/>
    <w:basedOn w:val="Normal"/>
    <w:rsid w:val="00FB3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val="es-CO" w:eastAsia="es-CO"/>
    </w:rPr>
  </w:style>
  <w:style w:type="paragraph" w:customStyle="1" w:styleId="xl106">
    <w:name w:val="xl106"/>
    <w:basedOn w:val="Normal"/>
    <w:rsid w:val="00FB3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/>
      <w:jc w:val="center"/>
      <w:textAlignment w:val="center"/>
    </w:pPr>
    <w:rPr>
      <w:rFonts w:ascii="Arial" w:hAnsi="Arial" w:cs="Arial"/>
      <w:lang w:val="es-CO" w:eastAsia="es-CO"/>
    </w:rPr>
  </w:style>
  <w:style w:type="paragraph" w:customStyle="1" w:styleId="xl107">
    <w:name w:val="xl107"/>
    <w:basedOn w:val="Normal"/>
    <w:rsid w:val="00FB3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/>
      <w:jc w:val="center"/>
      <w:textAlignment w:val="center"/>
    </w:pPr>
    <w:rPr>
      <w:lang w:val="es-CO" w:eastAsia="es-CO"/>
    </w:rPr>
  </w:style>
  <w:style w:type="paragraph" w:customStyle="1" w:styleId="xl108">
    <w:name w:val="xl108"/>
    <w:basedOn w:val="Normal"/>
    <w:rsid w:val="00FB3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/>
      <w:jc w:val="center"/>
      <w:textAlignment w:val="center"/>
    </w:pPr>
    <w:rPr>
      <w:rFonts w:ascii="Arial" w:hAnsi="Arial" w:cs="Arial"/>
      <w:lang w:val="es-CO" w:eastAsia="es-CO"/>
    </w:rPr>
  </w:style>
  <w:style w:type="paragraph" w:customStyle="1" w:styleId="xl109">
    <w:name w:val="xl109"/>
    <w:basedOn w:val="Normal"/>
    <w:rsid w:val="00FB3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/>
      <w:textAlignment w:val="center"/>
    </w:pPr>
    <w:rPr>
      <w:rFonts w:ascii="Arial" w:hAnsi="Arial" w:cs="Arial"/>
      <w:lang w:val="es-CO" w:eastAsia="es-CO"/>
    </w:rPr>
  </w:style>
  <w:style w:type="paragraph" w:customStyle="1" w:styleId="xl110">
    <w:name w:val="xl110"/>
    <w:basedOn w:val="Normal"/>
    <w:rsid w:val="00FB3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/>
      <w:jc w:val="center"/>
      <w:textAlignment w:val="center"/>
    </w:pPr>
    <w:rPr>
      <w:rFonts w:ascii="Arial" w:hAnsi="Arial" w:cs="Arial"/>
      <w:lang w:val="es-CO" w:eastAsia="es-CO"/>
    </w:rPr>
  </w:style>
  <w:style w:type="paragraph" w:customStyle="1" w:styleId="xl111">
    <w:name w:val="xl111"/>
    <w:basedOn w:val="Normal"/>
    <w:rsid w:val="00FB3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/>
      <w:textAlignment w:val="center"/>
    </w:pPr>
    <w:rPr>
      <w:rFonts w:ascii="Arial" w:hAnsi="Arial" w:cs="Arial"/>
      <w:lang w:val="es-CO" w:eastAsia="es-CO"/>
    </w:rPr>
  </w:style>
  <w:style w:type="paragraph" w:customStyle="1" w:styleId="xl112">
    <w:name w:val="xl112"/>
    <w:basedOn w:val="Normal"/>
    <w:rsid w:val="00FB3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  <w:lang w:val="es-CO" w:eastAsia="es-CO"/>
    </w:rPr>
  </w:style>
  <w:style w:type="paragraph" w:customStyle="1" w:styleId="xl113">
    <w:name w:val="xl113"/>
    <w:basedOn w:val="Normal"/>
    <w:rsid w:val="00FB3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/>
      <w:jc w:val="center"/>
      <w:textAlignment w:val="center"/>
    </w:pPr>
    <w:rPr>
      <w:rFonts w:ascii="Arial" w:hAnsi="Arial" w:cs="Arial"/>
      <w:lang w:val="es-CO" w:eastAsia="es-CO"/>
    </w:rPr>
  </w:style>
  <w:style w:type="paragraph" w:customStyle="1" w:styleId="xl114">
    <w:name w:val="xl114"/>
    <w:basedOn w:val="Normal"/>
    <w:rsid w:val="00FB3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lang w:val="es-CO" w:eastAsia="es-CO"/>
    </w:rPr>
  </w:style>
  <w:style w:type="paragraph" w:customStyle="1" w:styleId="xl115">
    <w:name w:val="xl115"/>
    <w:basedOn w:val="Normal"/>
    <w:rsid w:val="00FB3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/>
      <w:jc w:val="center"/>
      <w:textAlignment w:val="center"/>
    </w:pPr>
    <w:rPr>
      <w:rFonts w:ascii="Arial" w:hAnsi="Arial" w:cs="Arial"/>
      <w:lang w:val="es-CO" w:eastAsia="es-CO"/>
    </w:rPr>
  </w:style>
  <w:style w:type="paragraph" w:customStyle="1" w:styleId="xl116">
    <w:name w:val="xl116"/>
    <w:basedOn w:val="Normal"/>
    <w:rsid w:val="00FB3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/>
      <w:textAlignment w:val="center"/>
    </w:pPr>
    <w:rPr>
      <w:lang w:val="es-CO" w:eastAsia="es-CO"/>
    </w:rPr>
  </w:style>
  <w:style w:type="paragraph" w:customStyle="1" w:styleId="xl117">
    <w:name w:val="xl117"/>
    <w:basedOn w:val="Normal"/>
    <w:rsid w:val="00FB3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s-CO" w:eastAsia="es-CO"/>
    </w:rPr>
  </w:style>
  <w:style w:type="paragraph" w:customStyle="1" w:styleId="xl118">
    <w:name w:val="xl118"/>
    <w:basedOn w:val="Normal"/>
    <w:rsid w:val="00FB3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s-CO" w:eastAsia="es-CO"/>
    </w:rPr>
  </w:style>
  <w:style w:type="paragraph" w:customStyle="1" w:styleId="xl119">
    <w:name w:val="xl119"/>
    <w:basedOn w:val="Normal"/>
    <w:rsid w:val="00FB37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val="es-CO" w:eastAsia="es-CO"/>
    </w:rPr>
  </w:style>
  <w:style w:type="paragraph" w:customStyle="1" w:styleId="xl120">
    <w:name w:val="xl120"/>
    <w:basedOn w:val="Normal"/>
    <w:rsid w:val="00FB3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val="es-CO" w:eastAsia="es-CO"/>
    </w:rPr>
  </w:style>
  <w:style w:type="paragraph" w:customStyle="1" w:styleId="xl121">
    <w:name w:val="xl121"/>
    <w:basedOn w:val="Normal"/>
    <w:rsid w:val="00FB3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  <w:lang w:val="es-CO" w:eastAsia="es-CO"/>
    </w:rPr>
  </w:style>
  <w:style w:type="paragraph" w:customStyle="1" w:styleId="xl122">
    <w:name w:val="xl122"/>
    <w:basedOn w:val="Normal"/>
    <w:rsid w:val="00FB3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24"/>
      <w:szCs w:val="24"/>
      <w:lang w:val="es-CO" w:eastAsia="es-CO"/>
    </w:rPr>
  </w:style>
  <w:style w:type="paragraph" w:customStyle="1" w:styleId="xl123">
    <w:name w:val="xl123"/>
    <w:basedOn w:val="Normal"/>
    <w:rsid w:val="00FB37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val="es-CO" w:eastAsia="es-CO"/>
    </w:rPr>
  </w:style>
  <w:style w:type="paragraph" w:customStyle="1" w:styleId="xl124">
    <w:name w:val="xl124"/>
    <w:basedOn w:val="Normal"/>
    <w:rsid w:val="00FB37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val="es-CO" w:eastAsia="es-CO"/>
    </w:rPr>
  </w:style>
  <w:style w:type="paragraph" w:customStyle="1" w:styleId="xl125">
    <w:name w:val="xl125"/>
    <w:basedOn w:val="Normal"/>
    <w:rsid w:val="00FB37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s-CO" w:eastAsia="es-CO"/>
    </w:rPr>
  </w:style>
  <w:style w:type="paragraph" w:customStyle="1" w:styleId="xl126">
    <w:name w:val="xl126"/>
    <w:basedOn w:val="Normal"/>
    <w:rsid w:val="00FB37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s-CO" w:eastAsia="es-CO"/>
    </w:rPr>
  </w:style>
  <w:style w:type="paragraph" w:customStyle="1" w:styleId="xl127">
    <w:name w:val="xl127"/>
    <w:basedOn w:val="Normal"/>
    <w:rsid w:val="00FB3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/>
      <w:jc w:val="center"/>
      <w:textAlignment w:val="center"/>
    </w:pPr>
    <w:rPr>
      <w:lang w:val="es-CO" w:eastAsia="es-CO"/>
    </w:rPr>
  </w:style>
  <w:style w:type="paragraph" w:customStyle="1" w:styleId="xl128">
    <w:name w:val="xl128"/>
    <w:basedOn w:val="Normal"/>
    <w:rsid w:val="00FB3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/>
      <w:jc w:val="center"/>
      <w:textAlignment w:val="center"/>
    </w:pPr>
    <w:rPr>
      <w:rFonts w:ascii="Arial" w:hAnsi="Arial" w:cs="Arial"/>
      <w:lang w:val="es-CO" w:eastAsia="es-CO"/>
    </w:rPr>
  </w:style>
  <w:style w:type="paragraph" w:customStyle="1" w:styleId="xl129">
    <w:name w:val="xl129"/>
    <w:basedOn w:val="Normal"/>
    <w:rsid w:val="00FB3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/>
      <w:textAlignment w:val="center"/>
    </w:pPr>
    <w:rPr>
      <w:rFonts w:ascii="Arial" w:hAnsi="Arial" w:cs="Arial"/>
      <w:lang w:val="es-CO" w:eastAsia="es-CO"/>
    </w:rPr>
  </w:style>
  <w:style w:type="paragraph" w:customStyle="1" w:styleId="xl130">
    <w:name w:val="xl130"/>
    <w:basedOn w:val="Normal"/>
    <w:rsid w:val="00FB3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/>
      <w:jc w:val="center"/>
      <w:textAlignment w:val="center"/>
    </w:pPr>
    <w:rPr>
      <w:rFonts w:ascii="Arial" w:hAnsi="Arial" w:cs="Arial"/>
      <w:lang w:val="es-CO" w:eastAsia="es-CO"/>
    </w:rPr>
  </w:style>
  <w:style w:type="paragraph" w:customStyle="1" w:styleId="xl131">
    <w:name w:val="xl131"/>
    <w:basedOn w:val="Normal"/>
    <w:rsid w:val="00FB3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/>
      <w:jc w:val="right"/>
      <w:textAlignment w:val="center"/>
    </w:pPr>
    <w:rPr>
      <w:color w:val="000000"/>
      <w:lang w:val="es-CO" w:eastAsia="es-CO"/>
    </w:rPr>
  </w:style>
  <w:style w:type="paragraph" w:customStyle="1" w:styleId="xl132">
    <w:name w:val="xl132"/>
    <w:basedOn w:val="Normal"/>
    <w:rsid w:val="00FB3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/>
      <w:jc w:val="center"/>
      <w:textAlignment w:val="center"/>
    </w:pPr>
    <w:rPr>
      <w:rFonts w:ascii="Arial" w:hAnsi="Arial" w:cs="Arial"/>
      <w:lang w:val="es-CO" w:eastAsia="es-CO"/>
    </w:rPr>
  </w:style>
  <w:style w:type="paragraph" w:customStyle="1" w:styleId="xl133">
    <w:name w:val="xl133"/>
    <w:basedOn w:val="Normal"/>
    <w:rsid w:val="00FB3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/>
      <w:jc w:val="center"/>
      <w:textAlignment w:val="center"/>
    </w:pPr>
    <w:rPr>
      <w:rFonts w:ascii="Arial" w:hAnsi="Arial" w:cs="Arial"/>
      <w:lang w:val="es-CO" w:eastAsia="es-CO"/>
    </w:rPr>
  </w:style>
  <w:style w:type="paragraph" w:customStyle="1" w:styleId="xl134">
    <w:name w:val="xl134"/>
    <w:basedOn w:val="Normal"/>
    <w:rsid w:val="00FB379D"/>
    <w:pPr>
      <w:pBdr>
        <w:top w:val="single" w:sz="4" w:space="0" w:color="auto"/>
        <w:left w:val="single" w:sz="4" w:space="11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Chars="100" w:firstLine="100"/>
      <w:textAlignment w:val="center"/>
    </w:pPr>
    <w:rPr>
      <w:lang w:val="es-CO" w:eastAsia="es-CO"/>
    </w:rPr>
  </w:style>
  <w:style w:type="paragraph" w:customStyle="1" w:styleId="xl135">
    <w:name w:val="xl135"/>
    <w:basedOn w:val="Normal"/>
    <w:rsid w:val="00FB379D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Chars="300" w:firstLine="300"/>
      <w:textAlignment w:val="center"/>
    </w:pPr>
    <w:rPr>
      <w:lang w:val="es-CO" w:eastAsia="es-CO"/>
    </w:rPr>
  </w:style>
  <w:style w:type="paragraph" w:customStyle="1" w:styleId="xl136">
    <w:name w:val="xl136"/>
    <w:basedOn w:val="Normal"/>
    <w:rsid w:val="00FB3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top"/>
    </w:pPr>
    <w:rPr>
      <w:lang w:val="es-CO" w:eastAsia="es-CO"/>
    </w:rPr>
  </w:style>
  <w:style w:type="paragraph" w:customStyle="1" w:styleId="xl137">
    <w:name w:val="xl137"/>
    <w:basedOn w:val="Normal"/>
    <w:rsid w:val="00FB3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val="es-CO" w:eastAsia="es-CO"/>
    </w:rPr>
  </w:style>
  <w:style w:type="paragraph" w:customStyle="1" w:styleId="xl138">
    <w:name w:val="xl138"/>
    <w:basedOn w:val="Normal"/>
    <w:rsid w:val="00FB3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lang w:val="es-CO" w:eastAsia="es-CO"/>
    </w:rPr>
  </w:style>
  <w:style w:type="paragraph" w:customStyle="1" w:styleId="xl139">
    <w:name w:val="xl139"/>
    <w:basedOn w:val="Normal"/>
    <w:rsid w:val="00FB3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val="es-CO" w:eastAsia="es-CO"/>
    </w:rPr>
  </w:style>
  <w:style w:type="paragraph" w:customStyle="1" w:styleId="xl140">
    <w:name w:val="xl140"/>
    <w:basedOn w:val="Normal"/>
    <w:rsid w:val="00FB379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/>
      <w:jc w:val="center"/>
      <w:textAlignment w:val="center"/>
    </w:pPr>
    <w:rPr>
      <w:lang w:val="es-CO" w:eastAsia="es-CO"/>
    </w:rPr>
  </w:style>
  <w:style w:type="paragraph" w:customStyle="1" w:styleId="xl141">
    <w:name w:val="xl141"/>
    <w:basedOn w:val="Normal"/>
    <w:rsid w:val="00FB379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/>
      <w:jc w:val="center"/>
      <w:textAlignment w:val="center"/>
    </w:pPr>
    <w:rPr>
      <w:lang w:val="es-CO" w:eastAsia="es-CO"/>
    </w:rPr>
  </w:style>
  <w:style w:type="paragraph" w:customStyle="1" w:styleId="xl142">
    <w:name w:val="xl142"/>
    <w:basedOn w:val="Normal"/>
    <w:rsid w:val="00FB37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s-CO" w:eastAsia="es-CO"/>
    </w:rPr>
  </w:style>
  <w:style w:type="table" w:customStyle="1" w:styleId="TableNormal1">
    <w:name w:val="Table Normal1"/>
    <w:uiPriority w:val="2"/>
    <w:semiHidden/>
    <w:unhideWhenUsed/>
    <w:qFormat/>
    <w:rsid w:val="0034730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Textoennegrita">
    <w:name w:val="Strong"/>
    <w:basedOn w:val="Fuentedeprrafopredeter"/>
    <w:uiPriority w:val="22"/>
    <w:qFormat/>
    <w:rsid w:val="00347307"/>
    <w:rPr>
      <w:b/>
      <w:bCs/>
    </w:rPr>
  </w:style>
  <w:style w:type="paragraph" w:styleId="Sinespaciado">
    <w:name w:val="No Spacing"/>
    <w:uiPriority w:val="1"/>
    <w:qFormat/>
    <w:rsid w:val="0021326E"/>
    <w:pPr>
      <w:spacing w:after="0" w:line="240" w:lineRule="auto"/>
    </w:pPr>
    <w:rPr>
      <w:rFonts w:eastAsiaTheme="minorEastAsia"/>
      <w:lang w:eastAsia="es-CO"/>
    </w:rPr>
  </w:style>
  <w:style w:type="character" w:customStyle="1" w:styleId="s1">
    <w:name w:val="s1"/>
    <w:basedOn w:val="Fuentedeprrafopredeter"/>
    <w:rsid w:val="00A40B94"/>
    <w:rPr>
      <w:rFonts w:ascii="Helvetica" w:hAnsi="Helvetica" w:hint="default"/>
      <w:sz w:val="17"/>
      <w:szCs w:val="17"/>
    </w:rPr>
  </w:style>
  <w:style w:type="character" w:customStyle="1" w:styleId="s2">
    <w:name w:val="s2"/>
    <w:basedOn w:val="Fuentedeprrafopredeter"/>
    <w:rsid w:val="00A40B94"/>
    <w:rPr>
      <w:rFonts w:ascii="Helvetica" w:hAnsi="Helvetica" w:hint="default"/>
      <w:sz w:val="15"/>
      <w:szCs w:val="15"/>
    </w:rPr>
  </w:style>
  <w:style w:type="character" w:customStyle="1" w:styleId="Ttulo3Car">
    <w:name w:val="Título 3 Car"/>
    <w:basedOn w:val="Fuentedeprrafopredeter"/>
    <w:link w:val="Ttulo3"/>
    <w:uiPriority w:val="9"/>
    <w:rsid w:val="001F15C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es-ES"/>
    </w:rPr>
  </w:style>
  <w:style w:type="character" w:styleId="nfasis">
    <w:name w:val="Emphasis"/>
    <w:basedOn w:val="Fuentedeprrafopredeter"/>
    <w:uiPriority w:val="20"/>
    <w:qFormat/>
    <w:rsid w:val="001F15CA"/>
    <w:rPr>
      <w:i/>
      <w:iCs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1F15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s-MX" w:eastAsia="es-MX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1F15CA"/>
    <w:rPr>
      <w:rFonts w:ascii="Courier New" w:eastAsia="Times New Roman" w:hAnsi="Courier New" w:cs="Courier New"/>
      <w:sz w:val="20"/>
      <w:szCs w:val="20"/>
      <w:lang w:val="es-MX" w:eastAsia="es-MX"/>
    </w:rPr>
  </w:style>
  <w:style w:type="character" w:styleId="CdigoHTML">
    <w:name w:val="HTML Code"/>
    <w:basedOn w:val="Fuentedeprrafopredeter"/>
    <w:uiPriority w:val="99"/>
    <w:semiHidden/>
    <w:unhideWhenUsed/>
    <w:rsid w:val="001F15CA"/>
    <w:rPr>
      <w:rFonts w:ascii="Courier New" w:eastAsia="Times New Roman" w:hAnsi="Courier New" w:cs="Courier New"/>
      <w:sz w:val="20"/>
      <w:szCs w:val="20"/>
    </w:rPr>
  </w:style>
  <w:style w:type="character" w:customStyle="1" w:styleId="hljs-bullet">
    <w:name w:val="hljs-bullet"/>
    <w:basedOn w:val="Fuentedeprrafopredeter"/>
    <w:rsid w:val="001F15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9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16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34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08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4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86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174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9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359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9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01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4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7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09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4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ucaramanga.gov.co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237708f-d448-493e-b33b-a8fd526a99fa">
      <Terms xmlns="http://schemas.microsoft.com/office/infopath/2007/PartnerControls"/>
    </lcf76f155ced4ddcb4097134ff3c332f>
    <TaxCatchAll xmlns="6531c6fd-1360-4f8e-94af-768214a3204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806A525909C2F4696805F2EAD81F25A" ma:contentTypeVersion="18" ma:contentTypeDescription="Crear nuevo documento." ma:contentTypeScope="" ma:versionID="65455660b3c1381cbc089202091e938a">
  <xsd:schema xmlns:xsd="http://www.w3.org/2001/XMLSchema" xmlns:xs="http://www.w3.org/2001/XMLSchema" xmlns:p="http://schemas.microsoft.com/office/2006/metadata/properties" xmlns:ns2="6531c6fd-1360-4f8e-94af-768214a32040" xmlns:ns3="3237708f-d448-493e-b33b-a8fd526a99fa" targetNamespace="http://schemas.microsoft.com/office/2006/metadata/properties" ma:root="true" ma:fieldsID="c05c4f783602ee64ea0121118598dbff" ns2:_="" ns3:_="">
    <xsd:import namespace="6531c6fd-1360-4f8e-94af-768214a32040"/>
    <xsd:import namespace="3237708f-d448-493e-b33b-a8fd526a99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c6fd-1360-4f8e-94af-768214a3204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87fbc7c-cb4c-48ce-a5ff-b034fa3f34a5}" ma:internalName="TaxCatchAll" ma:showField="CatchAllData" ma:web="6531c6fd-1360-4f8e-94af-768214a32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37708f-d448-493e-b33b-a8fd526a99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c46d6fa-4fe9-4e86-a1e8-66d0902ce3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D59FE6-EAC2-4E2A-BAD8-1B02759B78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5734CD-3053-443F-AD1B-F431A46BADB8}">
  <ds:schemaRefs>
    <ds:schemaRef ds:uri="http://schemas.microsoft.com/office/2006/metadata/properties"/>
    <ds:schemaRef ds:uri="http://schemas.microsoft.com/office/infopath/2007/PartnerControls"/>
    <ds:schemaRef ds:uri="3237708f-d448-493e-b33b-a8fd526a99fa"/>
    <ds:schemaRef ds:uri="6531c6fd-1360-4f8e-94af-768214a32040"/>
  </ds:schemaRefs>
</ds:datastoreItem>
</file>

<file path=customXml/itemProps3.xml><?xml version="1.0" encoding="utf-8"?>
<ds:datastoreItem xmlns:ds="http://schemas.openxmlformats.org/officeDocument/2006/customXml" ds:itemID="{C300ACBF-7CD7-45A6-A737-56F59C52FD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4767B1-AFB5-4C09-90F5-6074592259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1c6fd-1360-4f8e-94af-768214a32040"/>
    <ds:schemaRef ds:uri="3237708f-d448-493e-b33b-a8fd526a9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865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TICS</Company>
  <LinksUpToDate>false</LinksUpToDate>
  <CharactersWithSpaces>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xromero</dc:creator>
  <cp:lastModifiedBy>Nelson  enrique Torres Vargas</cp:lastModifiedBy>
  <cp:revision>29</cp:revision>
  <cp:lastPrinted>2025-05-26T22:14:00Z</cp:lastPrinted>
  <dcterms:created xsi:type="dcterms:W3CDTF">2025-05-20T14:55:00Z</dcterms:created>
  <dcterms:modified xsi:type="dcterms:W3CDTF">2026-07-06T20:33:00Z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0x0101007806A525909C2F4696805F2EAD81F25A</vt:lpwstr>
  </property>
</Properties>
</file>